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E8E" w:rsidRDefault="00BD3E8E" w:rsidP="00BA3891">
      <w:pPr>
        <w:pStyle w:val="Heading1"/>
        <w:pBdr>
          <w:bottom w:val="single" w:sz="12" w:space="0" w:color="365F91"/>
        </w:pBdr>
        <w:spacing w:before="0"/>
        <w:jc w:val="center"/>
        <w:rPr>
          <w:color w:val="auto"/>
          <w:sz w:val="32"/>
          <w:szCs w:val="32"/>
        </w:rPr>
      </w:pPr>
      <w:bookmarkStart w:id="0" w:name="_Toc311018798"/>
      <w:bookmarkStart w:id="1" w:name="_Toc318985680"/>
      <w:bookmarkStart w:id="2" w:name="_Toc319504169"/>
      <w:bookmarkStart w:id="3" w:name="_Toc294433537"/>
      <w:r w:rsidRPr="00BD3E8E">
        <w:rPr>
          <w:noProof/>
          <w:color w:val="auto"/>
          <w:sz w:val="32"/>
          <w:szCs w:val="32"/>
          <w:lang w:val="en-NZ" w:eastAsia="en-NZ" w:bidi="ar-SA"/>
        </w:rPr>
        <w:drawing>
          <wp:anchor distT="0" distB="0" distL="114300" distR="114300" simplePos="0" relativeHeight="251654144" behindDoc="1" locked="0" layoutInCell="1" allowOverlap="1" wp14:anchorId="56620549" wp14:editId="0971B19E">
            <wp:simplePos x="0" y="0"/>
            <wp:positionH relativeFrom="column">
              <wp:posOffset>-239395</wp:posOffset>
            </wp:positionH>
            <wp:positionV relativeFrom="paragraph">
              <wp:posOffset>-2540</wp:posOffset>
            </wp:positionV>
            <wp:extent cx="930275" cy="1141730"/>
            <wp:effectExtent l="0" t="0" r="3175" b="1270"/>
            <wp:wrapThrough wrapText="bothSides">
              <wp:wrapPolygon edited="0">
                <wp:start x="0" y="0"/>
                <wp:lineTo x="0" y="21264"/>
                <wp:lineTo x="21231" y="21264"/>
                <wp:lineTo x="2123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rinoa School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0275" cy="1141730"/>
                    </a:xfrm>
                    <a:prstGeom prst="rect">
                      <a:avLst/>
                    </a:prstGeom>
                  </pic:spPr>
                </pic:pic>
              </a:graphicData>
            </a:graphic>
            <wp14:sizeRelH relativeFrom="page">
              <wp14:pctWidth>0</wp14:pctWidth>
            </wp14:sizeRelH>
            <wp14:sizeRelV relativeFrom="page">
              <wp14:pctHeight>0</wp14:pctHeight>
            </wp14:sizeRelV>
          </wp:anchor>
        </w:drawing>
      </w:r>
      <w:r w:rsidR="00486424">
        <w:rPr>
          <w:color w:val="auto"/>
          <w:sz w:val="32"/>
          <w:szCs w:val="32"/>
        </w:rPr>
        <w:t xml:space="preserve"> </w:t>
      </w:r>
    </w:p>
    <w:p w:rsidR="00A76DE8" w:rsidRDefault="00084006" w:rsidP="00491FCE">
      <w:pPr>
        <w:jc w:val="center"/>
        <w:rPr>
          <w:rFonts w:asciiTheme="majorHAnsi" w:hAnsiTheme="majorHAnsi" w:cstheme="minorHAnsi"/>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87D0A">
        <w:rPr>
          <w:rFonts w:asciiTheme="majorHAnsi" w:hAnsiTheme="majorHAnsi" w:cstheme="minorHAnsi"/>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Pirinoa School Charter</w:t>
      </w:r>
      <w:r w:rsidR="006A57F8">
        <w:rPr>
          <w:rFonts w:asciiTheme="majorHAnsi" w:hAnsiTheme="majorHAnsi" w:cstheme="minorHAnsi"/>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942252" w:rsidRPr="00487D0A">
        <w:rPr>
          <w:rFonts w:asciiTheme="majorHAnsi" w:hAnsiTheme="majorHAnsi" w:cstheme="minorHAnsi"/>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201</w:t>
      </w:r>
      <w:r w:rsidR="0029786D">
        <w:rPr>
          <w:rFonts w:asciiTheme="majorHAnsi" w:hAnsiTheme="majorHAnsi" w:cstheme="minorHAnsi"/>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7</w:t>
      </w:r>
    </w:p>
    <w:p w:rsidR="00F56906" w:rsidRPr="00487D0A" w:rsidRDefault="00486424" w:rsidP="00491FCE">
      <w:pPr>
        <w:jc w:val="center"/>
        <w:rPr>
          <w:rFonts w:asciiTheme="majorHAnsi" w:hAnsiTheme="maj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lang w:val="en-NZ" w:eastAsia="en-NZ" w:bidi="ar-SA"/>
        </w:rPr>
        <mc:AlternateContent>
          <mc:Choice Requires="wps">
            <w:drawing>
              <wp:anchor distT="0" distB="0" distL="114300" distR="114300" simplePos="0" relativeHeight="251660288" behindDoc="0" locked="0" layoutInCell="1" allowOverlap="1" wp14:anchorId="69B7A3AF" wp14:editId="450F4DA3">
                <wp:simplePos x="0" y="0"/>
                <wp:positionH relativeFrom="column">
                  <wp:posOffset>1085850</wp:posOffset>
                </wp:positionH>
                <wp:positionV relativeFrom="paragraph">
                  <wp:posOffset>126365</wp:posOffset>
                </wp:positionV>
                <wp:extent cx="5056505" cy="834390"/>
                <wp:effectExtent l="0" t="0" r="10795" b="22860"/>
                <wp:wrapNone/>
                <wp:docPr id="10" name="Down Ribbon 10"/>
                <wp:cNvGraphicFramePr/>
                <a:graphic xmlns:a="http://schemas.openxmlformats.org/drawingml/2006/main">
                  <a:graphicData uri="http://schemas.microsoft.com/office/word/2010/wordprocessingShape">
                    <wps:wsp>
                      <wps:cNvSpPr/>
                      <wps:spPr>
                        <a:xfrm>
                          <a:off x="0" y="0"/>
                          <a:ext cx="5056505" cy="834390"/>
                        </a:xfrm>
                        <a:prstGeom prst="ribbon">
                          <a:avLst>
                            <a:gd name="adj1" fmla="val 15832"/>
                            <a:gd name="adj2" fmla="val 55975"/>
                          </a:avLst>
                        </a:prstGeom>
                        <a:solidFill>
                          <a:srgbClr val="73F0F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9D523"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Down Ribbon 10" o:spid="_x0000_s1026" type="#_x0000_t53" style="position:absolute;margin-left:85.5pt;margin-top:9.95pt;width:398.15pt;height:6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" adj="4755,3420" fillcolor="#73f0fd" strokecolor="#243f60 [1604]" strokeweight="2pt"/>
            </w:pict>
          </mc:Fallback>
        </mc:AlternateContent>
      </w:r>
    </w:p>
    <w:p w:rsidR="00491FCE" w:rsidRDefault="00A74E22" w:rsidP="00A76DE8">
      <w:pPr>
        <w:rPr>
          <w:rFonts w:asciiTheme="majorHAnsi" w:hAnsiTheme="majorHAnsi"/>
          <w:b/>
        </w:rPr>
      </w:pPr>
      <w:r>
        <w:rPr>
          <w:rFonts w:asciiTheme="majorHAnsi" w:hAnsiTheme="majorHAnsi"/>
          <w:b/>
          <w:noProof/>
          <w:lang w:val="en-NZ" w:eastAsia="en-NZ" w:bidi="ar-SA"/>
        </w:rPr>
        <mc:AlternateContent>
          <mc:Choice Requires="wps">
            <w:drawing>
              <wp:anchor distT="0" distB="0" distL="114300" distR="114300" simplePos="0" relativeHeight="251663360" behindDoc="0" locked="0" layoutInCell="1" allowOverlap="1" wp14:anchorId="12CE4B53" wp14:editId="0F2C5811">
                <wp:simplePos x="0" y="0"/>
                <wp:positionH relativeFrom="column">
                  <wp:posOffset>2274570</wp:posOffset>
                </wp:positionH>
                <wp:positionV relativeFrom="paragraph">
                  <wp:posOffset>128270</wp:posOffset>
                </wp:positionV>
                <wp:extent cx="2576195" cy="595630"/>
                <wp:effectExtent l="0" t="0" r="0" b="0"/>
                <wp:wrapNone/>
                <wp:docPr id="7" name="Text Box 7"/>
                <wp:cNvGraphicFramePr/>
                <a:graphic xmlns:a="http://schemas.openxmlformats.org/drawingml/2006/main">
                  <a:graphicData uri="http://schemas.microsoft.com/office/word/2010/wordprocessingShape">
                    <wps:wsp>
                      <wps:cNvSpPr txBox="1"/>
                      <wps:spPr>
                        <a:xfrm>
                          <a:off x="0" y="0"/>
                          <a:ext cx="2576195" cy="595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157C" w:rsidRPr="003F40DE" w:rsidRDefault="00B7157C" w:rsidP="00F56906">
                            <w:pPr>
                              <w:ind w:firstLine="0"/>
                              <w:jc w:val="center"/>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F40DE">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KIA PONO</w:t>
                            </w:r>
                          </w:p>
                          <w:p w:rsidR="00B7157C" w:rsidRPr="003F40DE" w:rsidRDefault="00B7157C" w:rsidP="00F56906">
                            <w:pPr>
                              <w:ind w:firstLine="0"/>
                              <w:jc w:val="center"/>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F40DE">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Be Honest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CE4B53" id="_x0000_t202" coordsize="21600,21600" o:spt="202" path="m,l,21600r21600,l21600,xe">
                <v:stroke joinstyle="miter"/>
                <v:path gradientshapeok="t" o:connecttype="rect"/>
              </v:shapetype>
              <v:shape id="Text Box 7" o:spid="_x0000_s1026" type="#_x0000_t202" style="position:absolute;left:0;text-align:left;margin-left:179.1pt;margin-top:10.1pt;width:202.85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" filled="f" stroked="f" strokeweight=".5pt">
                <v:textbox>
                  <w:txbxContent>
                    <w:p w:rsidR="00B7157C" w:rsidRPr="003F40DE" w:rsidRDefault="00B7157C" w:rsidP="00F56906">
                      <w:pPr>
                        <w:ind w:firstLine="0"/>
                        <w:jc w:val="center"/>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F40DE">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KIA PONO</w:t>
                      </w:r>
                    </w:p>
                    <w:p w:rsidR="00B7157C" w:rsidRPr="003F40DE" w:rsidRDefault="00B7157C" w:rsidP="00F56906">
                      <w:pPr>
                        <w:ind w:firstLine="0"/>
                        <w:jc w:val="center"/>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F40DE">
                        <w:rPr>
                          <w:rFonts w:ascii="Lucida Calligraphy" w:hAnsi="Lucida Calligraphy"/>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Be Honest</w:t>
                      </w:r>
                    </w:p>
                  </w:txbxContent>
                </v:textbox>
              </v:shape>
            </w:pict>
          </mc:Fallback>
        </mc:AlternateContent>
      </w:r>
    </w:p>
    <w:p w:rsidR="00491FCE" w:rsidRDefault="00491FCE" w:rsidP="00A76DE8">
      <w:pPr>
        <w:rPr>
          <w:rFonts w:asciiTheme="majorHAnsi" w:hAnsiTheme="majorHAnsi"/>
          <w:b/>
        </w:rPr>
      </w:pPr>
    </w:p>
    <w:p w:rsidR="00491FCE" w:rsidRDefault="00491FCE" w:rsidP="00A76DE8">
      <w:pPr>
        <w:rPr>
          <w:rFonts w:asciiTheme="majorHAnsi" w:hAnsiTheme="majorHAnsi"/>
          <w:b/>
        </w:rPr>
      </w:pPr>
    </w:p>
    <w:p w:rsidR="00491FCE" w:rsidRPr="00A76DE8" w:rsidRDefault="00491FCE" w:rsidP="00A76DE8">
      <w:pPr>
        <w:rPr>
          <w:rFonts w:asciiTheme="majorHAnsi" w:hAnsiTheme="majorHAnsi"/>
          <w:b/>
        </w:rPr>
      </w:pPr>
    </w:p>
    <w:p w:rsidR="00A76DE8" w:rsidRPr="00532192" w:rsidRDefault="00A76DE8" w:rsidP="00A76DE8">
      <w:pPr>
        <w:rPr>
          <w:rFonts w:asciiTheme="majorHAnsi" w:hAnsiTheme="majorHAnsi"/>
          <w:b/>
          <w:sz w:val="28"/>
          <w:szCs w:val="28"/>
        </w:rPr>
      </w:pPr>
      <w:r w:rsidRPr="00A76DE8">
        <w:rPr>
          <w:rFonts w:asciiTheme="majorHAnsi" w:hAnsiTheme="majorHAnsi"/>
          <w:b/>
        </w:rPr>
        <w:t xml:space="preserve">                                           </w:t>
      </w:r>
    </w:p>
    <w:p w:rsidR="00A76DE8" w:rsidRDefault="00A76DE8" w:rsidP="00A76DE8">
      <w:pPr>
        <w:pStyle w:val="Heading1"/>
        <w:spacing w:before="0" w:after="0"/>
        <w:rPr>
          <w:rFonts w:asciiTheme="majorHAnsi" w:hAnsiTheme="majorHAnsi" w:cstheme="minorHAnsi"/>
          <w:color w:val="auto"/>
          <w:sz w:val="8"/>
          <w:szCs w:val="8"/>
        </w:rPr>
      </w:pPr>
    </w:p>
    <w:p w:rsidR="00A76DE8" w:rsidRDefault="00084006" w:rsidP="00A76DE8">
      <w:pPr>
        <w:pStyle w:val="Heading2"/>
        <w:rPr>
          <w:rFonts w:asciiTheme="minorHAnsi" w:hAnsiTheme="minorHAnsi" w:cstheme="minorHAnsi"/>
          <w:b/>
          <w:color w:val="auto"/>
          <w:sz w:val="26"/>
          <w:szCs w:val="26"/>
        </w:rPr>
      </w:pPr>
      <w:r w:rsidRPr="003D708C">
        <w:rPr>
          <w:rFonts w:asciiTheme="minorHAnsi" w:hAnsiTheme="minorHAnsi" w:cstheme="minorHAnsi"/>
          <w:b/>
          <w:color w:val="auto"/>
          <w:sz w:val="26"/>
          <w:szCs w:val="26"/>
        </w:rPr>
        <w:t>Section 1:</w:t>
      </w:r>
      <w:r w:rsidRPr="003D708C">
        <w:rPr>
          <w:rFonts w:asciiTheme="minorHAnsi" w:hAnsiTheme="minorHAnsi" w:cstheme="minorHAnsi"/>
          <w:b/>
          <w:color w:val="auto"/>
          <w:sz w:val="26"/>
          <w:szCs w:val="26"/>
        </w:rPr>
        <w:tab/>
        <w:t xml:space="preserve"> Introduction</w:t>
      </w:r>
      <w:bookmarkEnd w:id="0"/>
      <w:bookmarkEnd w:id="1"/>
      <w:bookmarkEnd w:id="2"/>
      <w:bookmarkEnd w:id="3"/>
    </w:p>
    <w:p w:rsidR="009B6A46" w:rsidRDefault="009B6A46" w:rsidP="00CE6BCF">
      <w:pPr>
        <w:ind w:firstLine="0"/>
        <w:rPr>
          <w:rFonts w:asciiTheme="minorHAnsi" w:hAnsiTheme="minorHAnsi" w:cstheme="minorHAnsi"/>
          <w:sz w:val="24"/>
          <w:szCs w:val="24"/>
        </w:rPr>
      </w:pPr>
    </w:p>
    <w:p w:rsidR="00CE6BCF" w:rsidRPr="00CE6BCF" w:rsidRDefault="00CE6BCF" w:rsidP="00CE6BCF">
      <w:pPr>
        <w:ind w:firstLine="0"/>
        <w:rPr>
          <w:rFonts w:asciiTheme="minorHAnsi" w:hAnsiTheme="minorHAnsi" w:cstheme="minorHAnsi"/>
          <w:sz w:val="24"/>
          <w:szCs w:val="24"/>
        </w:rPr>
      </w:pPr>
      <w:r w:rsidRPr="00CE6BCF">
        <w:rPr>
          <w:rFonts w:asciiTheme="minorHAnsi" w:hAnsiTheme="minorHAnsi" w:cstheme="minorHAnsi"/>
          <w:sz w:val="24"/>
          <w:szCs w:val="24"/>
        </w:rPr>
        <w:t>Pirinoa</w:t>
      </w:r>
      <w:r w:rsidR="009B6A46">
        <w:rPr>
          <w:rFonts w:asciiTheme="minorHAnsi" w:hAnsiTheme="minorHAnsi" w:cstheme="minorHAnsi"/>
          <w:sz w:val="24"/>
          <w:szCs w:val="24"/>
        </w:rPr>
        <w:t xml:space="preserve"> School</w:t>
      </w:r>
      <w:r w:rsidRPr="00CE6BCF">
        <w:rPr>
          <w:rFonts w:asciiTheme="minorHAnsi" w:hAnsiTheme="minorHAnsi" w:cstheme="minorHAnsi"/>
          <w:sz w:val="24"/>
          <w:szCs w:val="24"/>
        </w:rPr>
        <w:t xml:space="preserve"> is a </w:t>
      </w:r>
      <w:r w:rsidR="009B6A46">
        <w:rPr>
          <w:rFonts w:asciiTheme="minorHAnsi" w:hAnsiTheme="minorHAnsi" w:cstheme="minorHAnsi"/>
          <w:sz w:val="24"/>
          <w:szCs w:val="24"/>
        </w:rPr>
        <w:t xml:space="preserve">small </w:t>
      </w:r>
      <w:r w:rsidRPr="00CE6BCF">
        <w:rPr>
          <w:rFonts w:asciiTheme="minorHAnsi" w:hAnsiTheme="minorHAnsi" w:cstheme="minorHAnsi"/>
          <w:sz w:val="24"/>
          <w:szCs w:val="24"/>
        </w:rPr>
        <w:t>rural primary school, Years 1-8</w:t>
      </w:r>
      <w:r w:rsidR="009B6A46">
        <w:rPr>
          <w:rFonts w:asciiTheme="minorHAnsi" w:hAnsiTheme="minorHAnsi" w:cstheme="minorHAnsi"/>
          <w:sz w:val="24"/>
          <w:szCs w:val="24"/>
        </w:rPr>
        <w:t>, situated in the settlement of Pirinoa, South Wairarapa</w:t>
      </w:r>
      <w:r>
        <w:rPr>
          <w:rFonts w:asciiTheme="minorHAnsi" w:hAnsiTheme="minorHAnsi" w:cstheme="minorHAnsi"/>
          <w:sz w:val="24"/>
          <w:szCs w:val="24"/>
        </w:rPr>
        <w:t>.</w:t>
      </w:r>
      <w:r w:rsidR="00E249EE">
        <w:rPr>
          <w:rFonts w:asciiTheme="minorHAnsi" w:hAnsiTheme="minorHAnsi" w:cstheme="minorHAnsi"/>
          <w:sz w:val="24"/>
          <w:szCs w:val="24"/>
        </w:rPr>
        <w:t xml:space="preserve"> </w:t>
      </w:r>
    </w:p>
    <w:p w:rsidR="00CA614E" w:rsidRPr="00F56906" w:rsidRDefault="00CA614E" w:rsidP="00CE6BCF">
      <w:pPr>
        <w:ind w:firstLine="0"/>
        <w:rPr>
          <w:rFonts w:asciiTheme="minorHAnsi" w:hAnsiTheme="minorHAnsi" w:cstheme="minorHAnsi"/>
          <w:sz w:val="24"/>
          <w:szCs w:val="24"/>
        </w:rPr>
      </w:pPr>
      <w:bookmarkStart w:id="4" w:name="_Toc294433539"/>
      <w:r w:rsidRPr="00F56906">
        <w:rPr>
          <w:rFonts w:asciiTheme="minorHAnsi" w:hAnsiTheme="minorHAnsi" w:cstheme="minorHAnsi"/>
          <w:sz w:val="24"/>
          <w:szCs w:val="24"/>
        </w:rPr>
        <w:t>Present School Roll:</w:t>
      </w:r>
      <w:r w:rsidR="00906F42">
        <w:rPr>
          <w:rFonts w:asciiTheme="minorHAnsi" w:hAnsiTheme="minorHAnsi" w:cstheme="minorHAnsi"/>
          <w:sz w:val="24"/>
          <w:szCs w:val="24"/>
        </w:rPr>
        <w:t xml:space="preserve"> 38</w:t>
      </w:r>
    </w:p>
    <w:p w:rsidR="007C4274" w:rsidRDefault="000D097B" w:rsidP="00CE6BCF">
      <w:pPr>
        <w:ind w:firstLine="0"/>
        <w:rPr>
          <w:rFonts w:asciiTheme="minorHAnsi" w:hAnsiTheme="minorHAnsi" w:cstheme="minorHAnsi"/>
          <w:sz w:val="24"/>
          <w:szCs w:val="24"/>
        </w:rPr>
      </w:pPr>
      <w:r>
        <w:rPr>
          <w:rFonts w:asciiTheme="minorHAnsi" w:hAnsiTheme="minorHAnsi" w:cstheme="minorHAnsi"/>
          <w:sz w:val="24"/>
          <w:szCs w:val="24"/>
        </w:rPr>
        <w:t>Room 1</w:t>
      </w:r>
      <w:r w:rsidR="0029786D">
        <w:rPr>
          <w:rFonts w:asciiTheme="minorHAnsi" w:hAnsiTheme="minorHAnsi" w:cstheme="minorHAnsi"/>
          <w:sz w:val="24"/>
          <w:szCs w:val="24"/>
        </w:rPr>
        <w:t xml:space="preserve">: </w:t>
      </w:r>
      <w:r w:rsidR="00CE61C5">
        <w:rPr>
          <w:rFonts w:asciiTheme="minorHAnsi" w:hAnsiTheme="minorHAnsi" w:cstheme="minorHAnsi"/>
          <w:sz w:val="24"/>
          <w:szCs w:val="24"/>
        </w:rPr>
        <w:t>4</w:t>
      </w:r>
    </w:p>
    <w:p w:rsidR="0029786D" w:rsidRPr="00F41B86" w:rsidRDefault="0029786D" w:rsidP="00CE6BCF">
      <w:pPr>
        <w:ind w:firstLine="0"/>
        <w:rPr>
          <w:rFonts w:asciiTheme="minorHAnsi" w:hAnsiTheme="minorHAnsi" w:cstheme="minorHAnsi"/>
          <w:sz w:val="24"/>
          <w:szCs w:val="24"/>
        </w:rPr>
      </w:pPr>
      <w:r>
        <w:rPr>
          <w:rFonts w:asciiTheme="minorHAnsi" w:hAnsiTheme="minorHAnsi" w:cstheme="minorHAnsi"/>
          <w:sz w:val="24"/>
          <w:szCs w:val="24"/>
        </w:rPr>
        <w:t>Room 3:</w:t>
      </w:r>
      <w:r w:rsidR="00333A64">
        <w:rPr>
          <w:rFonts w:asciiTheme="minorHAnsi" w:hAnsiTheme="minorHAnsi" w:cstheme="minorHAnsi"/>
          <w:sz w:val="24"/>
          <w:szCs w:val="24"/>
        </w:rPr>
        <w:t xml:space="preserve"> 13</w:t>
      </w:r>
      <w:bookmarkStart w:id="5" w:name="_GoBack"/>
      <w:bookmarkEnd w:id="5"/>
    </w:p>
    <w:p w:rsidR="00CA614E" w:rsidRPr="00F41B86" w:rsidRDefault="000D097B" w:rsidP="00CE6BCF">
      <w:pPr>
        <w:ind w:firstLine="0"/>
        <w:rPr>
          <w:rFonts w:asciiTheme="minorHAnsi" w:hAnsiTheme="minorHAnsi" w:cstheme="minorHAnsi"/>
          <w:sz w:val="24"/>
          <w:szCs w:val="24"/>
        </w:rPr>
      </w:pPr>
      <w:r>
        <w:rPr>
          <w:rFonts w:asciiTheme="minorHAnsi" w:hAnsiTheme="minorHAnsi" w:cstheme="minorHAnsi"/>
          <w:sz w:val="24"/>
          <w:szCs w:val="24"/>
        </w:rPr>
        <w:t>Room 2</w:t>
      </w:r>
      <w:r w:rsidR="0029786D">
        <w:rPr>
          <w:rFonts w:asciiTheme="minorHAnsi" w:hAnsiTheme="minorHAnsi" w:cstheme="minorHAnsi"/>
          <w:sz w:val="24"/>
          <w:szCs w:val="24"/>
        </w:rPr>
        <w:t xml:space="preserve">: </w:t>
      </w:r>
      <w:r w:rsidR="00333A64">
        <w:rPr>
          <w:rFonts w:asciiTheme="minorHAnsi" w:hAnsiTheme="minorHAnsi" w:cstheme="minorHAnsi"/>
          <w:sz w:val="24"/>
          <w:szCs w:val="24"/>
        </w:rPr>
        <w:t>21</w:t>
      </w:r>
    </w:p>
    <w:p w:rsidR="007A35DC" w:rsidRPr="00F41B86" w:rsidRDefault="00F56906" w:rsidP="00CE6BCF">
      <w:pPr>
        <w:ind w:firstLine="0"/>
        <w:rPr>
          <w:rFonts w:asciiTheme="minorHAnsi" w:hAnsiTheme="minorHAnsi" w:cstheme="minorHAnsi"/>
          <w:sz w:val="24"/>
          <w:szCs w:val="24"/>
        </w:rPr>
      </w:pPr>
      <w:r w:rsidRPr="00F41B86">
        <w:rPr>
          <w:rFonts w:asciiTheme="minorHAnsi" w:hAnsiTheme="minorHAnsi" w:cstheme="minorHAnsi"/>
          <w:sz w:val="24"/>
          <w:szCs w:val="24"/>
        </w:rPr>
        <w:t xml:space="preserve">Female: </w:t>
      </w:r>
      <w:r w:rsidR="00CE61C5">
        <w:rPr>
          <w:rFonts w:asciiTheme="minorHAnsi" w:hAnsiTheme="minorHAnsi" w:cstheme="minorHAnsi"/>
          <w:sz w:val="24"/>
          <w:szCs w:val="24"/>
        </w:rPr>
        <w:t>25</w:t>
      </w:r>
    </w:p>
    <w:p w:rsidR="007A35DC" w:rsidRPr="00F41B86" w:rsidRDefault="00F56906" w:rsidP="00CE6BCF">
      <w:pPr>
        <w:ind w:firstLine="0"/>
        <w:rPr>
          <w:rFonts w:asciiTheme="minorHAnsi" w:hAnsiTheme="minorHAnsi" w:cstheme="minorHAnsi"/>
          <w:sz w:val="24"/>
          <w:szCs w:val="24"/>
        </w:rPr>
      </w:pPr>
      <w:r w:rsidRPr="00F41B86">
        <w:rPr>
          <w:rFonts w:asciiTheme="minorHAnsi" w:hAnsiTheme="minorHAnsi" w:cstheme="minorHAnsi"/>
          <w:sz w:val="24"/>
          <w:szCs w:val="24"/>
        </w:rPr>
        <w:t xml:space="preserve">Male:  </w:t>
      </w:r>
      <w:r w:rsidR="00CE61C5">
        <w:rPr>
          <w:rFonts w:asciiTheme="minorHAnsi" w:hAnsiTheme="minorHAnsi" w:cstheme="minorHAnsi"/>
          <w:sz w:val="24"/>
          <w:szCs w:val="24"/>
        </w:rPr>
        <w:t>13</w:t>
      </w:r>
    </w:p>
    <w:p w:rsidR="00CA614E" w:rsidRPr="00F41B86" w:rsidRDefault="00F56906" w:rsidP="00CE6BCF">
      <w:pPr>
        <w:ind w:firstLine="0"/>
        <w:rPr>
          <w:rFonts w:asciiTheme="minorHAnsi" w:hAnsiTheme="minorHAnsi" w:cstheme="minorHAnsi"/>
          <w:sz w:val="24"/>
          <w:szCs w:val="24"/>
        </w:rPr>
      </w:pPr>
      <w:r w:rsidRPr="00F41B86">
        <w:rPr>
          <w:rFonts w:asciiTheme="minorHAnsi" w:hAnsiTheme="minorHAnsi" w:cstheme="minorHAnsi"/>
          <w:sz w:val="24"/>
          <w:szCs w:val="24"/>
        </w:rPr>
        <w:t xml:space="preserve">Maori Students: </w:t>
      </w:r>
      <w:r w:rsidR="00CE61C5">
        <w:rPr>
          <w:rFonts w:asciiTheme="minorHAnsi" w:hAnsiTheme="minorHAnsi" w:cstheme="minorHAnsi"/>
          <w:sz w:val="24"/>
          <w:szCs w:val="24"/>
        </w:rPr>
        <w:t>17</w:t>
      </w:r>
    </w:p>
    <w:p w:rsidR="00CE6BCF" w:rsidRDefault="00CE6BCF" w:rsidP="00CE6BCF">
      <w:pPr>
        <w:ind w:firstLine="0"/>
        <w:rPr>
          <w:rFonts w:asciiTheme="minorHAnsi" w:hAnsiTheme="minorHAnsi" w:cstheme="minorHAnsi"/>
          <w:sz w:val="24"/>
          <w:szCs w:val="24"/>
        </w:rPr>
      </w:pPr>
    </w:p>
    <w:p w:rsidR="00CE6BCF" w:rsidRDefault="00E249EE" w:rsidP="00CE6BCF">
      <w:pPr>
        <w:ind w:firstLine="0"/>
        <w:rPr>
          <w:rFonts w:asciiTheme="minorHAnsi" w:hAnsiTheme="minorHAnsi" w:cstheme="minorHAnsi"/>
          <w:sz w:val="24"/>
          <w:szCs w:val="24"/>
        </w:rPr>
      </w:pPr>
      <w:r>
        <w:rPr>
          <w:rFonts w:asciiTheme="minorHAnsi" w:hAnsiTheme="minorHAnsi" w:cstheme="minorHAnsi"/>
          <w:sz w:val="24"/>
          <w:szCs w:val="24"/>
        </w:rPr>
        <w:t xml:space="preserve">We </w:t>
      </w:r>
      <w:r w:rsidR="00C8187C">
        <w:rPr>
          <w:rFonts w:asciiTheme="minorHAnsi" w:hAnsiTheme="minorHAnsi" w:cstheme="minorHAnsi"/>
          <w:sz w:val="24"/>
          <w:szCs w:val="24"/>
        </w:rPr>
        <w:t xml:space="preserve">celebrate </w:t>
      </w:r>
      <w:r>
        <w:rPr>
          <w:rFonts w:asciiTheme="minorHAnsi" w:hAnsiTheme="minorHAnsi" w:cstheme="minorHAnsi"/>
          <w:sz w:val="24"/>
          <w:szCs w:val="24"/>
        </w:rPr>
        <w:t xml:space="preserve">all learners </w:t>
      </w:r>
      <w:r w:rsidR="00C8187C">
        <w:rPr>
          <w:rFonts w:asciiTheme="minorHAnsi" w:hAnsiTheme="minorHAnsi" w:cstheme="minorHAnsi"/>
          <w:sz w:val="24"/>
          <w:szCs w:val="24"/>
        </w:rPr>
        <w:t>at</w:t>
      </w:r>
      <w:r>
        <w:rPr>
          <w:rFonts w:asciiTheme="minorHAnsi" w:hAnsiTheme="minorHAnsi" w:cstheme="minorHAnsi"/>
          <w:sz w:val="24"/>
          <w:szCs w:val="24"/>
        </w:rPr>
        <w:t xml:space="preserve"> Pirinoa School and </w:t>
      </w:r>
      <w:r w:rsidR="007940D9">
        <w:rPr>
          <w:rFonts w:asciiTheme="minorHAnsi" w:hAnsiTheme="minorHAnsi" w:cstheme="minorHAnsi"/>
          <w:sz w:val="24"/>
          <w:szCs w:val="24"/>
        </w:rPr>
        <w:t xml:space="preserve">invite </w:t>
      </w:r>
      <w:r w:rsidR="00C8187C">
        <w:rPr>
          <w:rFonts w:asciiTheme="minorHAnsi" w:hAnsiTheme="minorHAnsi" w:cstheme="minorHAnsi"/>
          <w:sz w:val="24"/>
          <w:szCs w:val="24"/>
        </w:rPr>
        <w:t>anyone</w:t>
      </w:r>
      <w:r w:rsidR="007940D9">
        <w:rPr>
          <w:rFonts w:asciiTheme="minorHAnsi" w:hAnsiTheme="minorHAnsi" w:cstheme="minorHAnsi"/>
          <w:sz w:val="24"/>
          <w:szCs w:val="24"/>
        </w:rPr>
        <w:t xml:space="preserve"> to join us on our Pirinoa </w:t>
      </w:r>
      <w:r w:rsidR="00B014E5">
        <w:rPr>
          <w:rFonts w:asciiTheme="minorHAnsi" w:hAnsiTheme="minorHAnsi" w:cstheme="minorHAnsi"/>
          <w:sz w:val="24"/>
          <w:szCs w:val="24"/>
        </w:rPr>
        <w:t xml:space="preserve">Learning </w:t>
      </w:r>
      <w:r w:rsidR="007940D9">
        <w:rPr>
          <w:rFonts w:asciiTheme="minorHAnsi" w:hAnsiTheme="minorHAnsi" w:cstheme="minorHAnsi"/>
          <w:sz w:val="24"/>
          <w:szCs w:val="24"/>
        </w:rPr>
        <w:t xml:space="preserve">Pathway of </w:t>
      </w:r>
      <w:r w:rsidR="00C8187C" w:rsidRPr="00B014E5">
        <w:rPr>
          <w:rFonts w:asciiTheme="minorHAnsi" w:hAnsiTheme="minorHAnsi" w:cstheme="minorHAnsi"/>
          <w:i/>
          <w:sz w:val="24"/>
          <w:szCs w:val="24"/>
        </w:rPr>
        <w:t>‘Vibrant</w:t>
      </w:r>
      <w:r w:rsidR="007940D9" w:rsidRPr="00B014E5">
        <w:rPr>
          <w:rFonts w:asciiTheme="minorHAnsi" w:hAnsiTheme="minorHAnsi" w:cstheme="minorHAnsi"/>
          <w:i/>
          <w:sz w:val="24"/>
          <w:szCs w:val="24"/>
        </w:rPr>
        <w:t xml:space="preserve"> and </w:t>
      </w:r>
      <w:r w:rsidR="00B014E5" w:rsidRPr="00B014E5">
        <w:rPr>
          <w:rFonts w:asciiTheme="minorHAnsi" w:hAnsiTheme="minorHAnsi" w:cstheme="minorHAnsi"/>
          <w:i/>
          <w:sz w:val="24"/>
          <w:szCs w:val="24"/>
        </w:rPr>
        <w:t>S</w:t>
      </w:r>
      <w:r w:rsidR="007940D9" w:rsidRPr="00B014E5">
        <w:rPr>
          <w:rFonts w:asciiTheme="minorHAnsi" w:hAnsiTheme="minorHAnsi" w:cstheme="minorHAnsi"/>
          <w:i/>
          <w:sz w:val="24"/>
          <w:szCs w:val="24"/>
        </w:rPr>
        <w:t xml:space="preserve">uccessful </w:t>
      </w:r>
      <w:r w:rsidR="00B014E5" w:rsidRPr="00B014E5">
        <w:rPr>
          <w:rFonts w:asciiTheme="minorHAnsi" w:hAnsiTheme="minorHAnsi" w:cstheme="minorHAnsi"/>
          <w:i/>
          <w:sz w:val="24"/>
          <w:szCs w:val="24"/>
        </w:rPr>
        <w:t>L</w:t>
      </w:r>
      <w:r w:rsidR="007940D9" w:rsidRPr="00B014E5">
        <w:rPr>
          <w:rFonts w:asciiTheme="minorHAnsi" w:hAnsiTheme="minorHAnsi" w:cstheme="minorHAnsi"/>
          <w:i/>
          <w:sz w:val="24"/>
          <w:szCs w:val="24"/>
        </w:rPr>
        <w:t>earning</w:t>
      </w:r>
      <w:r w:rsidR="00B014E5" w:rsidRPr="00B014E5">
        <w:rPr>
          <w:rFonts w:asciiTheme="minorHAnsi" w:hAnsiTheme="minorHAnsi" w:cstheme="minorHAnsi"/>
          <w:i/>
          <w:sz w:val="24"/>
          <w:szCs w:val="24"/>
        </w:rPr>
        <w:t>’</w:t>
      </w:r>
      <w:r w:rsidR="007940D9">
        <w:rPr>
          <w:rFonts w:asciiTheme="minorHAnsi" w:hAnsiTheme="minorHAnsi" w:cstheme="minorHAnsi"/>
          <w:sz w:val="24"/>
          <w:szCs w:val="24"/>
        </w:rPr>
        <w:t xml:space="preserve">. </w:t>
      </w:r>
      <w:r w:rsidR="00CE61C5">
        <w:rPr>
          <w:rFonts w:asciiTheme="minorHAnsi" w:hAnsiTheme="minorHAnsi" w:cstheme="minorHAnsi"/>
          <w:sz w:val="24"/>
          <w:szCs w:val="24"/>
        </w:rPr>
        <w:t>The m</w:t>
      </w:r>
      <w:r w:rsidR="00C8187C">
        <w:rPr>
          <w:rFonts w:asciiTheme="minorHAnsi" w:hAnsiTheme="minorHAnsi" w:cstheme="minorHAnsi"/>
          <w:sz w:val="24"/>
          <w:szCs w:val="24"/>
        </w:rPr>
        <w:t>ajority of our</w:t>
      </w:r>
      <w:r w:rsidR="00CE6BCF">
        <w:rPr>
          <w:rFonts w:asciiTheme="minorHAnsi" w:hAnsiTheme="minorHAnsi" w:cstheme="minorHAnsi"/>
          <w:sz w:val="24"/>
          <w:szCs w:val="24"/>
        </w:rPr>
        <w:t xml:space="preserve"> students come from farming families in the area and a </w:t>
      </w:r>
      <w:r w:rsidR="00CE6BCF" w:rsidRPr="00F41B86">
        <w:rPr>
          <w:rFonts w:asciiTheme="minorHAnsi" w:hAnsiTheme="minorHAnsi" w:cstheme="minorHAnsi"/>
          <w:sz w:val="24"/>
          <w:szCs w:val="24"/>
        </w:rPr>
        <w:t>few are from fishing families</w:t>
      </w:r>
      <w:r w:rsidR="00C8187C">
        <w:rPr>
          <w:rFonts w:asciiTheme="minorHAnsi" w:hAnsiTheme="minorHAnsi" w:cstheme="minorHAnsi"/>
          <w:sz w:val="24"/>
          <w:szCs w:val="24"/>
        </w:rPr>
        <w:t>,</w:t>
      </w:r>
      <w:r w:rsidR="007C1C8C" w:rsidRPr="00F41B86">
        <w:rPr>
          <w:rFonts w:asciiTheme="minorHAnsi" w:hAnsiTheme="minorHAnsi" w:cstheme="minorHAnsi"/>
          <w:sz w:val="24"/>
          <w:szCs w:val="24"/>
        </w:rPr>
        <w:t xml:space="preserve"> with </w:t>
      </w:r>
      <w:r w:rsidR="00CE61C5">
        <w:rPr>
          <w:rFonts w:asciiTheme="minorHAnsi" w:hAnsiTheme="minorHAnsi" w:cstheme="minorHAnsi"/>
          <w:sz w:val="24"/>
          <w:szCs w:val="24"/>
        </w:rPr>
        <w:t>32</w:t>
      </w:r>
      <w:r w:rsidR="004E58AB" w:rsidRPr="00F41B86">
        <w:rPr>
          <w:rFonts w:asciiTheme="minorHAnsi" w:hAnsiTheme="minorHAnsi" w:cstheme="minorHAnsi"/>
          <w:sz w:val="24"/>
          <w:szCs w:val="24"/>
        </w:rPr>
        <w:t xml:space="preserve"> </w:t>
      </w:r>
      <w:r w:rsidR="00CE6BCF" w:rsidRPr="00F41B86">
        <w:rPr>
          <w:rFonts w:asciiTheme="minorHAnsi" w:hAnsiTheme="minorHAnsi" w:cstheme="minorHAnsi"/>
          <w:sz w:val="24"/>
          <w:szCs w:val="24"/>
        </w:rPr>
        <w:t>of our students travel</w:t>
      </w:r>
      <w:r w:rsidR="007C1C8C" w:rsidRPr="00F41B86">
        <w:rPr>
          <w:rFonts w:asciiTheme="minorHAnsi" w:hAnsiTheme="minorHAnsi" w:cstheme="minorHAnsi"/>
          <w:sz w:val="24"/>
          <w:szCs w:val="24"/>
        </w:rPr>
        <w:t>ling</w:t>
      </w:r>
      <w:r w:rsidR="00CE6BCF" w:rsidRPr="00F41B86">
        <w:rPr>
          <w:rFonts w:asciiTheme="minorHAnsi" w:hAnsiTheme="minorHAnsi" w:cstheme="minorHAnsi"/>
          <w:sz w:val="24"/>
          <w:szCs w:val="24"/>
        </w:rPr>
        <w:t xml:space="preserve"> to school by bus. </w:t>
      </w:r>
      <w:r w:rsidR="00827E5F">
        <w:rPr>
          <w:rFonts w:asciiTheme="minorHAnsi" w:hAnsiTheme="minorHAnsi" w:cstheme="minorHAnsi"/>
          <w:sz w:val="24"/>
          <w:szCs w:val="24"/>
        </w:rPr>
        <w:t>Learning experiences are enthusiastically supported by th</w:t>
      </w:r>
      <w:r w:rsidR="002E51F5">
        <w:rPr>
          <w:rFonts w:asciiTheme="minorHAnsi" w:hAnsiTheme="minorHAnsi" w:cstheme="minorHAnsi"/>
          <w:sz w:val="24"/>
          <w:szCs w:val="24"/>
        </w:rPr>
        <w:t>e school and district community.</w:t>
      </w:r>
      <w:r w:rsidR="00827E5F">
        <w:rPr>
          <w:rFonts w:asciiTheme="minorHAnsi" w:hAnsiTheme="minorHAnsi" w:cstheme="minorHAnsi"/>
          <w:sz w:val="24"/>
          <w:szCs w:val="24"/>
        </w:rPr>
        <w:t xml:space="preserve"> </w:t>
      </w:r>
      <w:r w:rsidR="002E51F5">
        <w:rPr>
          <w:rFonts w:asciiTheme="minorHAnsi" w:hAnsiTheme="minorHAnsi" w:cstheme="minorHAnsi"/>
          <w:sz w:val="24"/>
          <w:szCs w:val="24"/>
        </w:rPr>
        <w:t>A</w:t>
      </w:r>
      <w:r w:rsidR="00827E5F">
        <w:rPr>
          <w:rFonts w:asciiTheme="minorHAnsi" w:hAnsiTheme="minorHAnsi" w:cstheme="minorHAnsi"/>
          <w:sz w:val="24"/>
          <w:szCs w:val="24"/>
        </w:rPr>
        <w:t xml:space="preserve">n active </w:t>
      </w:r>
      <w:r w:rsidR="00B014E5">
        <w:rPr>
          <w:rFonts w:asciiTheme="minorHAnsi" w:hAnsiTheme="minorHAnsi" w:cstheme="minorHAnsi"/>
          <w:sz w:val="24"/>
          <w:szCs w:val="24"/>
        </w:rPr>
        <w:t xml:space="preserve">fundraising </w:t>
      </w:r>
      <w:r w:rsidR="000D097B">
        <w:rPr>
          <w:rFonts w:asciiTheme="minorHAnsi" w:hAnsiTheme="minorHAnsi" w:cstheme="minorHAnsi"/>
          <w:sz w:val="24"/>
          <w:szCs w:val="24"/>
        </w:rPr>
        <w:t>group</w:t>
      </w:r>
      <w:r w:rsidR="00B014E5">
        <w:rPr>
          <w:rFonts w:asciiTheme="minorHAnsi" w:hAnsiTheme="minorHAnsi" w:cstheme="minorHAnsi"/>
          <w:sz w:val="24"/>
          <w:szCs w:val="24"/>
        </w:rPr>
        <w:t xml:space="preserve"> </w:t>
      </w:r>
      <w:r w:rsidR="00827E5F">
        <w:rPr>
          <w:rFonts w:asciiTheme="minorHAnsi" w:hAnsiTheme="minorHAnsi" w:cstheme="minorHAnsi"/>
          <w:sz w:val="24"/>
          <w:szCs w:val="24"/>
        </w:rPr>
        <w:t>support</w:t>
      </w:r>
      <w:r w:rsidR="00B94D90">
        <w:rPr>
          <w:rFonts w:asciiTheme="minorHAnsi" w:hAnsiTheme="minorHAnsi" w:cstheme="minorHAnsi"/>
          <w:sz w:val="24"/>
          <w:szCs w:val="24"/>
        </w:rPr>
        <w:t>s</w:t>
      </w:r>
      <w:r w:rsidR="00827E5F">
        <w:rPr>
          <w:rFonts w:asciiTheme="minorHAnsi" w:hAnsiTheme="minorHAnsi" w:cstheme="minorHAnsi"/>
          <w:sz w:val="24"/>
          <w:szCs w:val="24"/>
        </w:rPr>
        <w:t xml:space="preserve"> our students in their learning by </w:t>
      </w:r>
      <w:r w:rsidR="00202E29">
        <w:rPr>
          <w:rFonts w:asciiTheme="minorHAnsi" w:hAnsiTheme="minorHAnsi" w:cstheme="minorHAnsi"/>
          <w:sz w:val="24"/>
          <w:szCs w:val="24"/>
        </w:rPr>
        <w:t>fundraising</w:t>
      </w:r>
      <w:r w:rsidR="00827E5F">
        <w:rPr>
          <w:rFonts w:asciiTheme="minorHAnsi" w:hAnsiTheme="minorHAnsi" w:cstheme="minorHAnsi"/>
          <w:sz w:val="24"/>
          <w:szCs w:val="24"/>
        </w:rPr>
        <w:t xml:space="preserve"> for equipment, resources and excursions.</w:t>
      </w:r>
      <w:r w:rsidR="001912A7">
        <w:rPr>
          <w:rFonts w:asciiTheme="minorHAnsi" w:hAnsiTheme="minorHAnsi" w:cstheme="minorHAnsi"/>
          <w:sz w:val="24"/>
          <w:szCs w:val="24"/>
        </w:rPr>
        <w:t xml:space="preserve"> A</w:t>
      </w:r>
      <w:r w:rsidR="00B014E5">
        <w:rPr>
          <w:rFonts w:asciiTheme="minorHAnsi" w:hAnsiTheme="minorHAnsi" w:cstheme="minorHAnsi"/>
          <w:sz w:val="24"/>
          <w:szCs w:val="24"/>
        </w:rPr>
        <w:t>lso</w:t>
      </w:r>
      <w:r w:rsidR="002E51F5">
        <w:rPr>
          <w:rFonts w:asciiTheme="minorHAnsi" w:hAnsiTheme="minorHAnsi" w:cstheme="minorHAnsi"/>
          <w:sz w:val="24"/>
          <w:szCs w:val="24"/>
        </w:rPr>
        <w:t>,</w:t>
      </w:r>
      <w:r w:rsidR="00B014E5">
        <w:rPr>
          <w:rFonts w:asciiTheme="minorHAnsi" w:hAnsiTheme="minorHAnsi" w:cstheme="minorHAnsi"/>
          <w:sz w:val="24"/>
          <w:szCs w:val="24"/>
        </w:rPr>
        <w:t xml:space="preserve"> a</w:t>
      </w:r>
      <w:r w:rsidR="001912A7">
        <w:rPr>
          <w:rFonts w:asciiTheme="minorHAnsi" w:hAnsiTheme="minorHAnsi" w:cstheme="minorHAnsi"/>
          <w:sz w:val="24"/>
          <w:szCs w:val="24"/>
        </w:rPr>
        <w:t xml:space="preserve"> valued group of volunteers </w:t>
      </w:r>
      <w:r w:rsidR="00C8187C">
        <w:rPr>
          <w:rFonts w:asciiTheme="minorHAnsi" w:hAnsiTheme="minorHAnsi" w:cstheme="minorHAnsi"/>
          <w:sz w:val="24"/>
          <w:szCs w:val="24"/>
        </w:rPr>
        <w:t>have</w:t>
      </w:r>
      <w:r w:rsidR="00B94D90">
        <w:rPr>
          <w:rFonts w:asciiTheme="minorHAnsi" w:hAnsiTheme="minorHAnsi" w:cstheme="minorHAnsi"/>
          <w:sz w:val="24"/>
          <w:szCs w:val="24"/>
        </w:rPr>
        <w:t>,</w:t>
      </w:r>
      <w:r w:rsidR="001912A7">
        <w:rPr>
          <w:rFonts w:asciiTheme="minorHAnsi" w:hAnsiTheme="minorHAnsi" w:cstheme="minorHAnsi"/>
          <w:sz w:val="24"/>
          <w:szCs w:val="24"/>
        </w:rPr>
        <w:t xml:space="preserve"> for many years</w:t>
      </w:r>
      <w:r w:rsidR="00B94D90">
        <w:rPr>
          <w:rFonts w:asciiTheme="minorHAnsi" w:hAnsiTheme="minorHAnsi" w:cstheme="minorHAnsi"/>
          <w:sz w:val="24"/>
          <w:szCs w:val="24"/>
        </w:rPr>
        <w:t>,</w:t>
      </w:r>
      <w:r w:rsidR="001912A7">
        <w:rPr>
          <w:rFonts w:asciiTheme="minorHAnsi" w:hAnsiTheme="minorHAnsi" w:cstheme="minorHAnsi"/>
          <w:sz w:val="24"/>
          <w:szCs w:val="24"/>
        </w:rPr>
        <w:t xml:space="preserve"> provided assistance for our students in Literacy and Numeracy.</w:t>
      </w:r>
    </w:p>
    <w:p w:rsidR="00202500" w:rsidRDefault="00202500" w:rsidP="00CE6BCF">
      <w:pPr>
        <w:ind w:firstLine="0"/>
        <w:rPr>
          <w:rFonts w:asciiTheme="minorHAnsi" w:hAnsiTheme="minorHAnsi" w:cstheme="minorHAnsi"/>
          <w:sz w:val="24"/>
          <w:szCs w:val="24"/>
        </w:rPr>
      </w:pPr>
    </w:p>
    <w:p w:rsidR="00084006" w:rsidRPr="00700BC1" w:rsidRDefault="00700BC1" w:rsidP="00700BC1">
      <w:pPr>
        <w:ind w:firstLine="0"/>
        <w:rPr>
          <w:rFonts w:asciiTheme="minorHAnsi" w:hAnsiTheme="minorHAnsi" w:cstheme="minorHAnsi"/>
          <w:sz w:val="24"/>
          <w:szCs w:val="24"/>
        </w:rPr>
      </w:pPr>
      <w:r>
        <w:rPr>
          <w:rFonts w:asciiTheme="minorHAnsi" w:hAnsiTheme="minorHAnsi" w:cstheme="minorHAnsi"/>
          <w:sz w:val="24"/>
          <w:szCs w:val="24"/>
        </w:rPr>
        <w:t xml:space="preserve"> </w:t>
      </w:r>
      <w:r w:rsidR="00084006" w:rsidRPr="003D708C">
        <w:rPr>
          <w:rFonts w:asciiTheme="minorHAnsi" w:hAnsiTheme="minorHAnsi" w:cstheme="minorHAnsi"/>
          <w:b/>
          <w:sz w:val="26"/>
          <w:szCs w:val="26"/>
          <w:u w:val="single"/>
        </w:rPr>
        <w:t>Meeting the requirements of the National Education Guidelines</w:t>
      </w:r>
    </w:p>
    <w:p w:rsidR="00222002" w:rsidRPr="00222002" w:rsidRDefault="00222002" w:rsidP="00F34566">
      <w:pPr>
        <w:autoSpaceDE w:val="0"/>
        <w:autoSpaceDN w:val="0"/>
        <w:adjustRightInd w:val="0"/>
        <w:ind w:firstLine="0"/>
        <w:rPr>
          <w:rFonts w:asciiTheme="minorHAnsi" w:hAnsiTheme="minorHAnsi" w:cstheme="minorHAnsi"/>
          <w:sz w:val="8"/>
          <w:szCs w:val="8"/>
        </w:rPr>
      </w:pPr>
    </w:p>
    <w:p w:rsidR="00794CF3" w:rsidRDefault="00A75910" w:rsidP="00F34566">
      <w:pPr>
        <w:autoSpaceDE w:val="0"/>
        <w:autoSpaceDN w:val="0"/>
        <w:adjustRightInd w:val="0"/>
        <w:ind w:firstLine="0"/>
        <w:rPr>
          <w:rFonts w:asciiTheme="minorHAnsi" w:hAnsiTheme="minorHAnsi" w:cstheme="minorHAnsi"/>
          <w:sz w:val="8"/>
          <w:szCs w:val="8"/>
        </w:rPr>
      </w:pPr>
      <w:r w:rsidRPr="0023615D">
        <w:rPr>
          <w:rFonts w:asciiTheme="minorHAnsi" w:hAnsiTheme="minorHAnsi" w:cstheme="minorHAnsi"/>
          <w:sz w:val="24"/>
          <w:szCs w:val="24"/>
        </w:rPr>
        <w:t xml:space="preserve">In partnership with the Government, </w:t>
      </w:r>
      <w:r w:rsidR="00084006" w:rsidRPr="0023615D">
        <w:rPr>
          <w:rFonts w:asciiTheme="minorHAnsi" w:hAnsiTheme="minorHAnsi" w:cstheme="minorHAnsi"/>
          <w:sz w:val="24"/>
          <w:szCs w:val="24"/>
        </w:rPr>
        <w:t>Pirinoa School</w:t>
      </w:r>
      <w:r w:rsidR="00B014E5">
        <w:rPr>
          <w:rFonts w:asciiTheme="minorHAnsi" w:hAnsiTheme="minorHAnsi" w:cstheme="minorHAnsi"/>
          <w:sz w:val="24"/>
          <w:szCs w:val="24"/>
        </w:rPr>
        <w:t xml:space="preserve"> is focused on </w:t>
      </w:r>
      <w:r w:rsidRPr="0023615D">
        <w:rPr>
          <w:rFonts w:asciiTheme="minorHAnsi" w:hAnsiTheme="minorHAnsi" w:cstheme="minorHAnsi"/>
          <w:sz w:val="24"/>
          <w:szCs w:val="24"/>
        </w:rPr>
        <w:t>work</w:t>
      </w:r>
      <w:r w:rsidR="00B014E5">
        <w:rPr>
          <w:rFonts w:asciiTheme="minorHAnsi" w:hAnsiTheme="minorHAnsi" w:cstheme="minorHAnsi"/>
          <w:sz w:val="24"/>
          <w:szCs w:val="24"/>
        </w:rPr>
        <w:t>ing</w:t>
      </w:r>
      <w:r w:rsidRPr="0023615D">
        <w:rPr>
          <w:rFonts w:asciiTheme="minorHAnsi" w:hAnsiTheme="minorHAnsi" w:cstheme="minorHAnsi"/>
          <w:sz w:val="24"/>
          <w:szCs w:val="24"/>
        </w:rPr>
        <w:t xml:space="preserve"> towards the National Education Goals</w:t>
      </w:r>
      <w:r w:rsidR="00794CF3" w:rsidRPr="0023615D">
        <w:rPr>
          <w:rFonts w:asciiTheme="minorHAnsi" w:hAnsiTheme="minorHAnsi" w:cstheme="minorHAnsi"/>
          <w:sz w:val="24"/>
          <w:szCs w:val="24"/>
        </w:rPr>
        <w:t xml:space="preserve"> through planned and effective curriculum delivery </w:t>
      </w:r>
      <w:r w:rsidR="009E0758">
        <w:rPr>
          <w:rFonts w:asciiTheme="minorHAnsi" w:hAnsiTheme="minorHAnsi" w:cstheme="minorHAnsi"/>
          <w:sz w:val="24"/>
          <w:szCs w:val="24"/>
        </w:rPr>
        <w:t xml:space="preserve">that </w:t>
      </w:r>
      <w:r w:rsidR="009E0758" w:rsidRPr="00794CF3">
        <w:rPr>
          <w:rFonts w:asciiTheme="minorHAnsi" w:eastAsiaTheme="minorHAnsi" w:hAnsiTheme="minorHAnsi" w:cstheme="minorHAnsi"/>
          <w:bCs/>
          <w:color w:val="000000"/>
          <w:sz w:val="24"/>
          <w:szCs w:val="24"/>
          <w:lang w:val="en-NZ" w:bidi="ar-SA"/>
        </w:rPr>
        <w:t>incorpora</w:t>
      </w:r>
      <w:r w:rsidR="009E0758">
        <w:rPr>
          <w:rFonts w:asciiTheme="minorHAnsi" w:eastAsiaTheme="minorHAnsi" w:hAnsiTheme="minorHAnsi" w:cstheme="minorHAnsi"/>
          <w:bCs/>
          <w:color w:val="000000"/>
          <w:sz w:val="24"/>
          <w:szCs w:val="24"/>
          <w:lang w:val="en-NZ" w:bidi="ar-SA"/>
        </w:rPr>
        <w:t>tes</w:t>
      </w:r>
      <w:r w:rsidR="00794CF3" w:rsidRPr="00794CF3">
        <w:rPr>
          <w:rFonts w:asciiTheme="minorHAnsi" w:eastAsiaTheme="minorHAnsi" w:hAnsiTheme="minorHAnsi" w:cstheme="minorHAnsi"/>
          <w:bCs/>
          <w:color w:val="000000"/>
          <w:sz w:val="24"/>
          <w:szCs w:val="24"/>
          <w:lang w:val="en-NZ" w:bidi="ar-SA"/>
        </w:rPr>
        <w:t xml:space="preserve"> a sound knowledge of literacy and numeracy</w:t>
      </w:r>
      <w:r w:rsidR="00794CF3" w:rsidRPr="0023615D">
        <w:rPr>
          <w:rFonts w:asciiTheme="minorHAnsi" w:eastAsiaTheme="minorHAnsi" w:hAnsiTheme="minorHAnsi" w:cstheme="minorHAnsi"/>
          <w:bCs/>
          <w:color w:val="000000"/>
          <w:sz w:val="24"/>
          <w:szCs w:val="24"/>
          <w:lang w:val="en-NZ" w:bidi="ar-SA"/>
        </w:rPr>
        <w:t xml:space="preserve">, </w:t>
      </w:r>
      <w:r w:rsidR="00794CF3" w:rsidRPr="00794CF3">
        <w:rPr>
          <w:rFonts w:asciiTheme="minorHAnsi" w:eastAsiaTheme="minorHAnsi" w:hAnsiTheme="minorHAnsi" w:cstheme="minorHAnsi"/>
          <w:bCs/>
          <w:color w:val="000000"/>
          <w:sz w:val="24"/>
          <w:szCs w:val="24"/>
          <w:lang w:val="en-NZ" w:bidi="ar-SA"/>
        </w:rPr>
        <w:t>with learning outcomes being measured to enhance further learning.</w:t>
      </w:r>
      <w:r w:rsidR="00794CF3" w:rsidRPr="0023615D">
        <w:rPr>
          <w:rFonts w:asciiTheme="minorHAnsi" w:eastAsiaTheme="minorHAnsi" w:hAnsiTheme="minorHAnsi" w:cstheme="minorHAnsi"/>
          <w:bCs/>
          <w:color w:val="000000"/>
          <w:sz w:val="24"/>
          <w:szCs w:val="24"/>
          <w:lang w:val="en-NZ" w:bidi="ar-SA"/>
        </w:rPr>
        <w:t xml:space="preserve"> </w:t>
      </w:r>
      <w:r w:rsidR="00794CF3" w:rsidRPr="0023615D">
        <w:rPr>
          <w:rFonts w:asciiTheme="minorHAnsi" w:hAnsiTheme="minorHAnsi" w:cstheme="minorHAnsi"/>
          <w:sz w:val="24"/>
          <w:szCs w:val="24"/>
        </w:rPr>
        <w:t xml:space="preserve"> </w:t>
      </w:r>
    </w:p>
    <w:p w:rsidR="00D732E4" w:rsidRPr="00D732E4" w:rsidRDefault="00D732E4" w:rsidP="00F34566">
      <w:pPr>
        <w:autoSpaceDE w:val="0"/>
        <w:autoSpaceDN w:val="0"/>
        <w:adjustRightInd w:val="0"/>
        <w:ind w:firstLine="0"/>
        <w:rPr>
          <w:rFonts w:asciiTheme="minorHAnsi" w:hAnsiTheme="minorHAnsi" w:cstheme="minorHAnsi"/>
          <w:sz w:val="8"/>
          <w:szCs w:val="8"/>
        </w:rPr>
      </w:pPr>
    </w:p>
    <w:p w:rsidR="00794CF3" w:rsidRDefault="006F4F54" w:rsidP="00F34566">
      <w:pPr>
        <w:autoSpaceDE w:val="0"/>
        <w:autoSpaceDN w:val="0"/>
        <w:adjustRightInd w:val="0"/>
        <w:ind w:firstLine="0"/>
        <w:rPr>
          <w:rFonts w:asciiTheme="minorHAnsi" w:hAnsiTheme="minorHAnsi" w:cstheme="minorHAnsi"/>
          <w:sz w:val="8"/>
          <w:szCs w:val="8"/>
        </w:rPr>
      </w:pPr>
      <w:r>
        <w:rPr>
          <w:rFonts w:asciiTheme="minorHAnsi" w:hAnsiTheme="minorHAnsi" w:cstheme="minorHAnsi"/>
          <w:sz w:val="24"/>
          <w:szCs w:val="24"/>
        </w:rPr>
        <w:t xml:space="preserve">Our </w:t>
      </w:r>
      <w:r w:rsidRPr="00794CF3">
        <w:rPr>
          <w:rFonts w:asciiTheme="minorHAnsi" w:eastAsiaTheme="minorHAnsi" w:hAnsiTheme="minorHAnsi" w:cstheme="minorHAnsi"/>
          <w:bCs/>
          <w:color w:val="000000"/>
          <w:sz w:val="24"/>
          <w:szCs w:val="24"/>
          <w:lang w:val="en-NZ" w:bidi="ar-SA"/>
        </w:rPr>
        <w:t>programmes</w:t>
      </w:r>
      <w:r w:rsidR="00794CF3" w:rsidRPr="00794CF3">
        <w:rPr>
          <w:rFonts w:asciiTheme="minorHAnsi" w:eastAsiaTheme="minorHAnsi" w:hAnsiTheme="minorHAnsi" w:cstheme="minorHAnsi"/>
          <w:bCs/>
          <w:color w:val="000000"/>
          <w:sz w:val="24"/>
          <w:szCs w:val="24"/>
          <w:lang w:val="en-NZ" w:bidi="ar-SA"/>
        </w:rPr>
        <w:t xml:space="preserve"> </w:t>
      </w:r>
      <w:r w:rsidR="00B014E5">
        <w:rPr>
          <w:rFonts w:asciiTheme="minorHAnsi" w:eastAsiaTheme="minorHAnsi" w:hAnsiTheme="minorHAnsi" w:cstheme="minorHAnsi"/>
          <w:bCs/>
          <w:color w:val="000000"/>
          <w:sz w:val="24"/>
          <w:szCs w:val="24"/>
          <w:lang w:val="en-NZ" w:bidi="ar-SA"/>
        </w:rPr>
        <w:t xml:space="preserve">support all </w:t>
      </w:r>
      <w:r w:rsidR="00794CF3" w:rsidRPr="00794CF3">
        <w:rPr>
          <w:rFonts w:asciiTheme="minorHAnsi" w:eastAsiaTheme="minorHAnsi" w:hAnsiTheme="minorHAnsi" w:cstheme="minorHAnsi"/>
          <w:bCs/>
          <w:color w:val="000000"/>
          <w:sz w:val="24"/>
          <w:szCs w:val="24"/>
          <w:lang w:val="en-NZ" w:bidi="ar-SA"/>
        </w:rPr>
        <w:t>students</w:t>
      </w:r>
      <w:r w:rsidR="00B014E5">
        <w:rPr>
          <w:rFonts w:asciiTheme="minorHAnsi" w:eastAsiaTheme="minorHAnsi" w:hAnsiTheme="minorHAnsi" w:cstheme="minorHAnsi"/>
          <w:bCs/>
          <w:color w:val="000000"/>
          <w:sz w:val="24"/>
          <w:szCs w:val="24"/>
          <w:lang w:val="en-NZ" w:bidi="ar-SA"/>
        </w:rPr>
        <w:t xml:space="preserve"> </w:t>
      </w:r>
      <w:r w:rsidR="002E51F5">
        <w:rPr>
          <w:rFonts w:asciiTheme="minorHAnsi" w:eastAsiaTheme="minorHAnsi" w:hAnsiTheme="minorHAnsi" w:cstheme="minorHAnsi"/>
          <w:bCs/>
          <w:color w:val="000000"/>
          <w:sz w:val="24"/>
          <w:szCs w:val="24"/>
          <w:lang w:val="en-NZ" w:bidi="ar-SA"/>
        </w:rPr>
        <w:t>in striving</w:t>
      </w:r>
      <w:r w:rsidR="00794CF3" w:rsidRPr="00794CF3">
        <w:rPr>
          <w:rFonts w:asciiTheme="minorHAnsi" w:eastAsiaTheme="minorHAnsi" w:hAnsiTheme="minorHAnsi" w:cstheme="minorHAnsi"/>
          <w:bCs/>
          <w:color w:val="000000"/>
          <w:sz w:val="24"/>
          <w:szCs w:val="24"/>
          <w:lang w:val="en-NZ" w:bidi="ar-SA"/>
        </w:rPr>
        <w:t xml:space="preserve"> towards their full potential</w:t>
      </w:r>
      <w:r w:rsidR="002E51F5">
        <w:rPr>
          <w:rFonts w:asciiTheme="minorHAnsi" w:eastAsiaTheme="minorHAnsi" w:hAnsiTheme="minorHAnsi" w:cstheme="minorHAnsi"/>
          <w:bCs/>
          <w:color w:val="000000"/>
          <w:sz w:val="24"/>
          <w:szCs w:val="24"/>
          <w:lang w:val="en-NZ" w:bidi="ar-SA"/>
        </w:rPr>
        <w:t>.  These</w:t>
      </w:r>
      <w:r w:rsidR="00794CF3" w:rsidRPr="0023615D">
        <w:rPr>
          <w:rFonts w:asciiTheme="minorHAnsi" w:eastAsiaTheme="minorHAnsi" w:hAnsiTheme="minorHAnsi" w:cstheme="minorHAnsi"/>
          <w:bCs/>
          <w:color w:val="000000"/>
          <w:sz w:val="24"/>
          <w:szCs w:val="24"/>
          <w:lang w:val="en-NZ" w:bidi="ar-SA"/>
        </w:rPr>
        <w:t xml:space="preserve"> </w:t>
      </w:r>
      <w:r w:rsidR="00B014E5">
        <w:rPr>
          <w:rFonts w:asciiTheme="minorHAnsi" w:eastAsiaTheme="minorHAnsi" w:hAnsiTheme="minorHAnsi" w:cstheme="minorHAnsi"/>
          <w:bCs/>
          <w:color w:val="000000"/>
          <w:sz w:val="24"/>
          <w:szCs w:val="24"/>
          <w:lang w:val="en-NZ" w:bidi="ar-SA"/>
        </w:rPr>
        <w:t>are</w:t>
      </w:r>
      <w:r w:rsidR="00794CF3" w:rsidRPr="0023615D">
        <w:rPr>
          <w:rFonts w:asciiTheme="minorHAnsi" w:eastAsiaTheme="minorHAnsi" w:hAnsiTheme="minorHAnsi" w:cstheme="minorHAnsi"/>
          <w:bCs/>
          <w:color w:val="000000"/>
          <w:sz w:val="24"/>
          <w:szCs w:val="24"/>
          <w:lang w:val="en-NZ" w:bidi="ar-SA"/>
        </w:rPr>
        <w:t xml:space="preserve"> </w:t>
      </w:r>
      <w:r w:rsidR="00794CF3" w:rsidRPr="00794CF3">
        <w:rPr>
          <w:rFonts w:asciiTheme="minorHAnsi" w:eastAsiaTheme="minorHAnsi" w:hAnsiTheme="minorHAnsi" w:cstheme="minorHAnsi"/>
          <w:bCs/>
          <w:color w:val="000000"/>
          <w:sz w:val="24"/>
          <w:szCs w:val="24"/>
          <w:lang w:val="en-NZ" w:bidi="ar-SA"/>
        </w:rPr>
        <w:t>constantly reviewed to remain up</w:t>
      </w:r>
      <w:r w:rsidR="002E51F5">
        <w:rPr>
          <w:rFonts w:asciiTheme="minorHAnsi" w:eastAsiaTheme="minorHAnsi" w:hAnsiTheme="minorHAnsi" w:cstheme="minorHAnsi"/>
          <w:bCs/>
          <w:color w:val="000000"/>
          <w:sz w:val="24"/>
          <w:szCs w:val="24"/>
          <w:lang w:val="en-NZ" w:bidi="ar-SA"/>
        </w:rPr>
        <w:t>-to-date in an ever-</w:t>
      </w:r>
      <w:r w:rsidR="00794CF3" w:rsidRPr="00794CF3">
        <w:rPr>
          <w:rFonts w:asciiTheme="minorHAnsi" w:eastAsiaTheme="minorHAnsi" w:hAnsiTheme="minorHAnsi" w:cstheme="minorHAnsi"/>
          <w:bCs/>
          <w:color w:val="000000"/>
          <w:sz w:val="24"/>
          <w:szCs w:val="24"/>
          <w:lang w:val="en-NZ" w:bidi="ar-SA"/>
        </w:rPr>
        <w:t>changing world</w:t>
      </w:r>
      <w:r w:rsidR="002E51F5">
        <w:rPr>
          <w:rFonts w:asciiTheme="minorHAnsi" w:eastAsiaTheme="minorHAnsi" w:hAnsiTheme="minorHAnsi" w:cstheme="minorHAnsi"/>
          <w:bCs/>
          <w:color w:val="000000"/>
          <w:sz w:val="24"/>
          <w:szCs w:val="24"/>
          <w:lang w:val="en-NZ" w:bidi="ar-SA"/>
        </w:rPr>
        <w:t>. O</w:t>
      </w:r>
      <w:r w:rsidR="0023615D">
        <w:rPr>
          <w:rFonts w:asciiTheme="minorHAnsi" w:eastAsiaTheme="minorHAnsi" w:hAnsiTheme="minorHAnsi" w:cstheme="minorHAnsi"/>
          <w:bCs/>
          <w:color w:val="000000"/>
          <w:sz w:val="24"/>
          <w:szCs w:val="24"/>
          <w:lang w:val="en-NZ" w:bidi="ar-SA"/>
        </w:rPr>
        <w:t xml:space="preserve">ur </w:t>
      </w:r>
      <w:r w:rsidR="0023615D" w:rsidRPr="0023615D">
        <w:rPr>
          <w:rFonts w:asciiTheme="minorHAnsi" w:hAnsiTheme="minorHAnsi" w:cstheme="minorHAnsi"/>
          <w:sz w:val="24"/>
          <w:szCs w:val="24"/>
        </w:rPr>
        <w:t>administration</w:t>
      </w:r>
      <w:r w:rsidR="0023615D">
        <w:rPr>
          <w:rFonts w:asciiTheme="minorHAnsi" w:hAnsiTheme="minorHAnsi" w:cstheme="minorHAnsi"/>
          <w:sz w:val="24"/>
          <w:szCs w:val="24"/>
        </w:rPr>
        <w:t xml:space="preserve"> </w:t>
      </w:r>
      <w:r w:rsidR="0023615D" w:rsidRPr="0023615D">
        <w:rPr>
          <w:rFonts w:asciiTheme="minorHAnsi" w:hAnsiTheme="minorHAnsi" w:cstheme="minorHAnsi"/>
          <w:sz w:val="24"/>
          <w:szCs w:val="24"/>
        </w:rPr>
        <w:t xml:space="preserve">framework </w:t>
      </w:r>
      <w:r w:rsidR="00B014E5">
        <w:rPr>
          <w:rFonts w:asciiTheme="minorHAnsi" w:hAnsiTheme="minorHAnsi" w:cstheme="minorHAnsi"/>
          <w:sz w:val="24"/>
          <w:szCs w:val="24"/>
        </w:rPr>
        <w:t>is</w:t>
      </w:r>
      <w:r w:rsidR="0023615D">
        <w:rPr>
          <w:rFonts w:asciiTheme="minorHAnsi" w:hAnsiTheme="minorHAnsi" w:cstheme="minorHAnsi"/>
          <w:sz w:val="24"/>
          <w:szCs w:val="24"/>
        </w:rPr>
        <w:t xml:space="preserve"> </w:t>
      </w:r>
      <w:r w:rsidR="002E51F5">
        <w:rPr>
          <w:rFonts w:asciiTheme="minorHAnsi" w:hAnsiTheme="minorHAnsi" w:cstheme="minorHAnsi"/>
          <w:sz w:val="24"/>
          <w:szCs w:val="24"/>
        </w:rPr>
        <w:t xml:space="preserve">also </w:t>
      </w:r>
      <w:r w:rsidR="0023615D" w:rsidRPr="0023615D">
        <w:rPr>
          <w:rFonts w:asciiTheme="minorHAnsi" w:hAnsiTheme="minorHAnsi" w:cstheme="minorHAnsi"/>
          <w:sz w:val="24"/>
          <w:szCs w:val="24"/>
        </w:rPr>
        <w:t>focused on learning.</w:t>
      </w:r>
    </w:p>
    <w:p w:rsidR="00D732E4" w:rsidRPr="00D732E4" w:rsidRDefault="00D732E4" w:rsidP="00F34566">
      <w:pPr>
        <w:autoSpaceDE w:val="0"/>
        <w:autoSpaceDN w:val="0"/>
        <w:adjustRightInd w:val="0"/>
        <w:ind w:firstLine="0"/>
        <w:rPr>
          <w:rFonts w:asciiTheme="minorHAnsi" w:eastAsiaTheme="minorHAnsi" w:hAnsiTheme="minorHAnsi" w:cstheme="minorHAnsi"/>
          <w:bCs/>
          <w:color w:val="000000"/>
          <w:sz w:val="8"/>
          <w:szCs w:val="8"/>
          <w:lang w:val="en-NZ" w:bidi="ar-SA"/>
        </w:rPr>
      </w:pPr>
    </w:p>
    <w:p w:rsidR="00D732E4" w:rsidRDefault="0023615D" w:rsidP="00F34566">
      <w:pPr>
        <w:autoSpaceDE w:val="0"/>
        <w:autoSpaceDN w:val="0"/>
        <w:adjustRightInd w:val="0"/>
        <w:ind w:firstLine="0"/>
        <w:rPr>
          <w:rFonts w:asciiTheme="minorHAnsi" w:hAnsiTheme="minorHAnsi" w:cstheme="minorHAnsi"/>
          <w:bCs/>
          <w:sz w:val="24"/>
          <w:szCs w:val="24"/>
        </w:rPr>
      </w:pPr>
      <w:r w:rsidRPr="0023615D">
        <w:rPr>
          <w:rFonts w:asciiTheme="minorHAnsi" w:eastAsiaTheme="minorHAnsi" w:hAnsiTheme="minorHAnsi" w:cstheme="minorHAnsi"/>
          <w:bCs/>
          <w:color w:val="000000"/>
          <w:sz w:val="24"/>
          <w:szCs w:val="24"/>
          <w:lang w:val="en-NZ" w:bidi="ar-SA"/>
        </w:rPr>
        <w:t xml:space="preserve">Pirinoa School </w:t>
      </w:r>
      <w:r w:rsidR="00794CF3" w:rsidRPr="0023615D">
        <w:rPr>
          <w:rFonts w:asciiTheme="minorHAnsi" w:eastAsiaTheme="minorHAnsi" w:hAnsiTheme="minorHAnsi" w:cstheme="minorHAnsi"/>
          <w:bCs/>
          <w:color w:val="000000"/>
          <w:sz w:val="24"/>
          <w:szCs w:val="24"/>
          <w:lang w:val="en-NZ" w:bidi="ar-SA"/>
        </w:rPr>
        <w:t>re</w:t>
      </w:r>
      <w:r w:rsidR="00794CF3" w:rsidRPr="00794CF3">
        <w:rPr>
          <w:rFonts w:asciiTheme="minorHAnsi" w:eastAsiaTheme="minorHAnsi" w:hAnsiTheme="minorHAnsi" w:cstheme="minorHAnsi"/>
          <w:bCs/>
          <w:color w:val="000000"/>
          <w:sz w:val="24"/>
          <w:szCs w:val="24"/>
          <w:lang w:val="en-NZ" w:bidi="ar-SA"/>
        </w:rPr>
        <w:t>cogni</w:t>
      </w:r>
      <w:r w:rsidR="00794CF3" w:rsidRPr="0023615D">
        <w:rPr>
          <w:rFonts w:asciiTheme="minorHAnsi" w:eastAsiaTheme="minorHAnsi" w:hAnsiTheme="minorHAnsi" w:cstheme="minorHAnsi"/>
          <w:bCs/>
          <w:color w:val="000000"/>
          <w:sz w:val="24"/>
          <w:szCs w:val="24"/>
          <w:lang w:val="en-NZ" w:bidi="ar-SA"/>
        </w:rPr>
        <w:t>se</w:t>
      </w:r>
      <w:r w:rsidRPr="0023615D">
        <w:rPr>
          <w:rFonts w:asciiTheme="minorHAnsi" w:eastAsiaTheme="minorHAnsi" w:hAnsiTheme="minorHAnsi" w:cstheme="minorHAnsi"/>
          <w:bCs/>
          <w:color w:val="000000"/>
          <w:sz w:val="24"/>
          <w:szCs w:val="24"/>
          <w:lang w:val="en-NZ" w:bidi="ar-SA"/>
        </w:rPr>
        <w:t>s</w:t>
      </w:r>
      <w:r w:rsidR="00794CF3" w:rsidRPr="0023615D">
        <w:rPr>
          <w:rFonts w:asciiTheme="minorHAnsi" w:eastAsiaTheme="minorHAnsi" w:hAnsiTheme="minorHAnsi" w:cstheme="minorHAnsi"/>
          <w:bCs/>
          <w:color w:val="000000"/>
          <w:sz w:val="24"/>
          <w:szCs w:val="24"/>
          <w:lang w:val="en-NZ" w:bidi="ar-SA"/>
        </w:rPr>
        <w:t xml:space="preserve"> </w:t>
      </w:r>
      <w:r w:rsidR="00794CF3" w:rsidRPr="00794CF3">
        <w:rPr>
          <w:rFonts w:asciiTheme="minorHAnsi" w:eastAsiaTheme="minorHAnsi" w:hAnsiTheme="minorHAnsi" w:cstheme="minorHAnsi"/>
          <w:bCs/>
          <w:color w:val="000000"/>
          <w:sz w:val="24"/>
          <w:szCs w:val="24"/>
          <w:lang w:val="en-NZ" w:bidi="ar-SA"/>
        </w:rPr>
        <w:t>the importance of families/whanau and early childhood education</w:t>
      </w:r>
      <w:r w:rsidRPr="0023615D">
        <w:rPr>
          <w:rFonts w:asciiTheme="minorHAnsi" w:eastAsiaTheme="minorHAnsi" w:hAnsiTheme="minorHAnsi" w:cstheme="minorHAnsi"/>
          <w:bCs/>
          <w:color w:val="000000"/>
          <w:sz w:val="24"/>
          <w:szCs w:val="24"/>
          <w:lang w:val="en-NZ" w:bidi="ar-SA"/>
        </w:rPr>
        <w:t xml:space="preserve"> and understands its </w:t>
      </w:r>
      <w:r w:rsidR="00794CF3" w:rsidRPr="0023615D">
        <w:rPr>
          <w:rFonts w:asciiTheme="minorHAnsi" w:hAnsiTheme="minorHAnsi" w:cstheme="minorHAnsi"/>
          <w:bCs/>
          <w:sz w:val="24"/>
          <w:szCs w:val="24"/>
        </w:rPr>
        <w:t xml:space="preserve">obligation to </w:t>
      </w:r>
      <w:r w:rsidR="00A43760">
        <w:rPr>
          <w:rFonts w:asciiTheme="minorHAnsi" w:hAnsiTheme="minorHAnsi" w:cstheme="minorHAnsi"/>
          <w:bCs/>
          <w:sz w:val="24"/>
          <w:szCs w:val="24"/>
        </w:rPr>
        <w:t xml:space="preserve">support </w:t>
      </w:r>
      <w:r w:rsidR="00794CF3" w:rsidRPr="0023615D">
        <w:rPr>
          <w:rFonts w:asciiTheme="minorHAnsi" w:hAnsiTheme="minorHAnsi" w:cstheme="minorHAnsi"/>
          <w:bCs/>
          <w:sz w:val="24"/>
          <w:szCs w:val="24"/>
        </w:rPr>
        <w:t>those with special learning needs (remedial, enrichment</w:t>
      </w:r>
      <w:r w:rsidR="006118DA">
        <w:rPr>
          <w:rFonts w:asciiTheme="minorHAnsi" w:hAnsiTheme="minorHAnsi" w:cstheme="minorHAnsi"/>
          <w:bCs/>
          <w:sz w:val="24"/>
          <w:szCs w:val="24"/>
        </w:rPr>
        <w:t>,</w:t>
      </w:r>
      <w:r w:rsidR="00794CF3" w:rsidRPr="0023615D">
        <w:rPr>
          <w:rFonts w:asciiTheme="minorHAnsi" w:hAnsiTheme="minorHAnsi" w:cstheme="minorHAnsi"/>
          <w:bCs/>
          <w:sz w:val="24"/>
          <w:szCs w:val="24"/>
        </w:rPr>
        <w:t xml:space="preserve"> extension </w:t>
      </w:r>
      <w:r w:rsidR="006118DA">
        <w:rPr>
          <w:rFonts w:asciiTheme="minorHAnsi" w:hAnsiTheme="minorHAnsi" w:cstheme="minorHAnsi"/>
          <w:bCs/>
          <w:sz w:val="24"/>
          <w:szCs w:val="24"/>
        </w:rPr>
        <w:t>and</w:t>
      </w:r>
      <w:r w:rsidR="00794CF3" w:rsidRPr="0023615D">
        <w:rPr>
          <w:rFonts w:asciiTheme="minorHAnsi" w:hAnsiTheme="minorHAnsi" w:cstheme="minorHAnsi"/>
          <w:bCs/>
          <w:sz w:val="24"/>
          <w:szCs w:val="24"/>
        </w:rPr>
        <w:t xml:space="preserve"> those w</w:t>
      </w:r>
      <w:r w:rsidR="00B014E5">
        <w:rPr>
          <w:rFonts w:asciiTheme="minorHAnsi" w:hAnsiTheme="minorHAnsi" w:cstheme="minorHAnsi"/>
          <w:bCs/>
          <w:sz w:val="24"/>
          <w:szCs w:val="24"/>
        </w:rPr>
        <w:t xml:space="preserve">ith a physical or intellectual </w:t>
      </w:r>
      <w:r w:rsidR="00794CF3" w:rsidRPr="0023615D">
        <w:rPr>
          <w:rFonts w:asciiTheme="minorHAnsi" w:hAnsiTheme="minorHAnsi" w:cstheme="minorHAnsi"/>
          <w:bCs/>
          <w:sz w:val="24"/>
          <w:szCs w:val="24"/>
        </w:rPr>
        <w:t>disab</w:t>
      </w:r>
      <w:r w:rsidR="00B014E5">
        <w:rPr>
          <w:rFonts w:asciiTheme="minorHAnsi" w:hAnsiTheme="minorHAnsi" w:cstheme="minorHAnsi"/>
          <w:bCs/>
          <w:sz w:val="24"/>
          <w:szCs w:val="24"/>
        </w:rPr>
        <w:t>ility</w:t>
      </w:r>
      <w:r w:rsidR="006118DA">
        <w:rPr>
          <w:rFonts w:asciiTheme="minorHAnsi" w:hAnsiTheme="minorHAnsi" w:cstheme="minorHAnsi"/>
          <w:bCs/>
          <w:sz w:val="24"/>
          <w:szCs w:val="24"/>
        </w:rPr>
        <w:t>)</w:t>
      </w:r>
      <w:r w:rsidR="00A43760">
        <w:rPr>
          <w:rFonts w:asciiTheme="minorHAnsi" w:hAnsiTheme="minorHAnsi" w:cstheme="minorHAnsi"/>
          <w:bCs/>
          <w:sz w:val="24"/>
          <w:szCs w:val="24"/>
        </w:rPr>
        <w:t xml:space="preserve"> to ensure that they are able to fully engage in all school activities</w:t>
      </w:r>
      <w:r w:rsidR="00B014E5">
        <w:rPr>
          <w:rFonts w:asciiTheme="minorHAnsi" w:hAnsiTheme="minorHAnsi" w:cstheme="minorHAnsi"/>
          <w:bCs/>
          <w:sz w:val="24"/>
          <w:szCs w:val="24"/>
        </w:rPr>
        <w:t xml:space="preserve">, attain the relevant </w:t>
      </w:r>
      <w:r w:rsidR="006118DA">
        <w:rPr>
          <w:rFonts w:asciiTheme="minorHAnsi" w:hAnsiTheme="minorHAnsi" w:cstheme="minorHAnsi"/>
          <w:bCs/>
          <w:sz w:val="24"/>
          <w:szCs w:val="24"/>
        </w:rPr>
        <w:t>K</w:t>
      </w:r>
      <w:r w:rsidR="00A43760">
        <w:rPr>
          <w:rFonts w:asciiTheme="minorHAnsi" w:hAnsiTheme="minorHAnsi" w:cstheme="minorHAnsi"/>
          <w:bCs/>
          <w:sz w:val="24"/>
          <w:szCs w:val="24"/>
        </w:rPr>
        <w:t xml:space="preserve">ey </w:t>
      </w:r>
      <w:r w:rsidR="006118DA">
        <w:rPr>
          <w:rFonts w:asciiTheme="minorHAnsi" w:hAnsiTheme="minorHAnsi" w:cstheme="minorHAnsi"/>
          <w:bCs/>
          <w:sz w:val="24"/>
          <w:szCs w:val="24"/>
        </w:rPr>
        <w:t>C</w:t>
      </w:r>
      <w:r w:rsidR="00A43760">
        <w:rPr>
          <w:rFonts w:asciiTheme="minorHAnsi" w:hAnsiTheme="minorHAnsi" w:cstheme="minorHAnsi"/>
          <w:bCs/>
          <w:sz w:val="24"/>
          <w:szCs w:val="24"/>
        </w:rPr>
        <w:t>ompetencies</w:t>
      </w:r>
      <w:r w:rsidR="00B014E5">
        <w:rPr>
          <w:rFonts w:asciiTheme="minorHAnsi" w:hAnsiTheme="minorHAnsi" w:cstheme="minorHAnsi"/>
          <w:bCs/>
          <w:sz w:val="24"/>
          <w:szCs w:val="24"/>
        </w:rPr>
        <w:t xml:space="preserve"> </w:t>
      </w:r>
      <w:r w:rsidR="00A43760">
        <w:rPr>
          <w:rFonts w:asciiTheme="minorHAnsi" w:hAnsiTheme="minorHAnsi" w:cstheme="minorHAnsi"/>
          <w:bCs/>
          <w:sz w:val="24"/>
          <w:szCs w:val="24"/>
        </w:rPr>
        <w:t xml:space="preserve">and </w:t>
      </w:r>
      <w:r w:rsidR="00B014E5">
        <w:rPr>
          <w:rFonts w:asciiTheme="minorHAnsi" w:hAnsiTheme="minorHAnsi" w:cstheme="minorHAnsi"/>
          <w:bCs/>
          <w:sz w:val="24"/>
          <w:szCs w:val="24"/>
        </w:rPr>
        <w:t xml:space="preserve">achieve the objectives within the </w:t>
      </w:r>
      <w:r w:rsidR="00A43760">
        <w:rPr>
          <w:rFonts w:asciiTheme="minorHAnsi" w:hAnsiTheme="minorHAnsi" w:cstheme="minorHAnsi"/>
          <w:bCs/>
          <w:sz w:val="24"/>
          <w:szCs w:val="24"/>
        </w:rPr>
        <w:t>Learning Areas of the New Zealand Curriculum</w:t>
      </w:r>
      <w:r w:rsidR="00794CF3" w:rsidRPr="0023615D">
        <w:rPr>
          <w:rFonts w:asciiTheme="minorHAnsi" w:hAnsiTheme="minorHAnsi" w:cstheme="minorHAnsi"/>
          <w:bCs/>
          <w:sz w:val="24"/>
          <w:szCs w:val="24"/>
        </w:rPr>
        <w:t>.</w:t>
      </w:r>
      <w:r>
        <w:rPr>
          <w:rFonts w:asciiTheme="minorHAnsi" w:hAnsiTheme="minorHAnsi" w:cstheme="minorHAnsi"/>
          <w:bCs/>
          <w:sz w:val="24"/>
          <w:szCs w:val="24"/>
        </w:rPr>
        <w:t xml:space="preserve"> </w:t>
      </w:r>
    </w:p>
    <w:p w:rsidR="00F34566" w:rsidRPr="00D732E4" w:rsidRDefault="00F34566" w:rsidP="00F34566">
      <w:pPr>
        <w:autoSpaceDE w:val="0"/>
        <w:autoSpaceDN w:val="0"/>
        <w:adjustRightInd w:val="0"/>
        <w:ind w:firstLine="0"/>
        <w:rPr>
          <w:rFonts w:asciiTheme="minorHAnsi" w:eastAsiaTheme="minorHAnsi" w:hAnsiTheme="minorHAnsi" w:cstheme="minorHAnsi"/>
          <w:bCs/>
          <w:color w:val="000000"/>
          <w:sz w:val="8"/>
          <w:szCs w:val="8"/>
          <w:lang w:val="en-NZ" w:bidi="ar-SA"/>
        </w:rPr>
      </w:pPr>
    </w:p>
    <w:p w:rsidR="0023615D" w:rsidRDefault="0023615D" w:rsidP="00F34566">
      <w:pPr>
        <w:autoSpaceDE w:val="0"/>
        <w:autoSpaceDN w:val="0"/>
        <w:adjustRightInd w:val="0"/>
        <w:ind w:firstLine="0"/>
        <w:rPr>
          <w:sz w:val="24"/>
          <w:szCs w:val="24"/>
          <w:lang w:val="en"/>
        </w:rPr>
      </w:pPr>
      <w:r>
        <w:rPr>
          <w:rFonts w:asciiTheme="minorHAnsi" w:eastAsiaTheme="minorHAnsi" w:hAnsiTheme="minorHAnsi" w:cstheme="minorHAnsi"/>
          <w:bCs/>
          <w:color w:val="000000"/>
          <w:sz w:val="24"/>
          <w:szCs w:val="24"/>
          <w:lang w:val="en-NZ" w:bidi="ar-SA"/>
        </w:rPr>
        <w:t>Our key priority is to</w:t>
      </w:r>
      <w:r w:rsidR="00A0571B">
        <w:rPr>
          <w:rFonts w:asciiTheme="minorHAnsi" w:eastAsiaTheme="minorHAnsi" w:hAnsiTheme="minorHAnsi" w:cstheme="minorHAnsi"/>
          <w:bCs/>
          <w:color w:val="000000"/>
          <w:sz w:val="24"/>
          <w:szCs w:val="24"/>
          <w:lang w:val="en-NZ" w:bidi="ar-SA"/>
        </w:rPr>
        <w:t xml:space="preserve"> </w:t>
      </w:r>
      <w:r w:rsidR="00A0571B" w:rsidRPr="00A0571B">
        <w:rPr>
          <w:rFonts w:asciiTheme="minorHAnsi" w:hAnsiTheme="minorHAnsi" w:cstheme="minorHAnsi"/>
          <w:sz w:val="24"/>
          <w:szCs w:val="24"/>
        </w:rPr>
        <w:t xml:space="preserve">lift </w:t>
      </w:r>
      <w:r w:rsidR="00A0571B" w:rsidRPr="0023615D">
        <w:rPr>
          <w:rFonts w:asciiTheme="minorHAnsi" w:hAnsiTheme="minorHAnsi" w:cstheme="minorHAnsi"/>
          <w:sz w:val="24"/>
          <w:szCs w:val="24"/>
        </w:rPr>
        <w:t xml:space="preserve">student achievement </w:t>
      </w:r>
      <w:r w:rsidRPr="0023615D">
        <w:rPr>
          <w:rFonts w:asciiTheme="minorHAnsi" w:hAnsiTheme="minorHAnsi" w:cstheme="minorHAnsi"/>
          <w:sz w:val="24"/>
          <w:szCs w:val="24"/>
        </w:rPr>
        <w:t>which will be</w:t>
      </w:r>
      <w:r w:rsidR="00A0571B" w:rsidRPr="0023615D">
        <w:rPr>
          <w:rFonts w:asciiTheme="minorHAnsi" w:hAnsiTheme="minorHAnsi" w:cstheme="minorHAnsi"/>
          <w:sz w:val="24"/>
          <w:szCs w:val="24"/>
        </w:rPr>
        <w:t xml:space="preserve"> </w:t>
      </w:r>
      <w:r w:rsidR="00222002" w:rsidRPr="0023615D">
        <w:rPr>
          <w:rFonts w:asciiTheme="minorHAnsi" w:hAnsiTheme="minorHAnsi" w:cstheme="minorHAnsi"/>
          <w:sz w:val="24"/>
          <w:szCs w:val="24"/>
        </w:rPr>
        <w:t>determine</w:t>
      </w:r>
      <w:r w:rsidRPr="0023615D">
        <w:rPr>
          <w:rFonts w:asciiTheme="minorHAnsi" w:hAnsiTheme="minorHAnsi" w:cstheme="minorHAnsi"/>
          <w:sz w:val="24"/>
          <w:szCs w:val="24"/>
        </w:rPr>
        <w:t>d</w:t>
      </w:r>
      <w:r w:rsidR="00222002" w:rsidRPr="0023615D">
        <w:rPr>
          <w:rFonts w:asciiTheme="minorHAnsi" w:hAnsiTheme="minorHAnsi" w:cstheme="minorHAnsi"/>
          <w:sz w:val="24"/>
          <w:szCs w:val="24"/>
        </w:rPr>
        <w:t xml:space="preserve"> through </w:t>
      </w:r>
      <w:r w:rsidR="006118DA">
        <w:rPr>
          <w:rFonts w:asciiTheme="minorHAnsi" w:hAnsiTheme="minorHAnsi" w:cstheme="minorHAnsi"/>
          <w:sz w:val="24"/>
          <w:szCs w:val="24"/>
        </w:rPr>
        <w:t xml:space="preserve">quality teacher practice, student </w:t>
      </w:r>
      <w:r w:rsidR="00402DE5">
        <w:rPr>
          <w:rFonts w:asciiTheme="minorHAnsi" w:hAnsiTheme="minorHAnsi" w:cstheme="minorHAnsi"/>
          <w:sz w:val="24"/>
          <w:szCs w:val="24"/>
        </w:rPr>
        <w:t>advocacy,</w:t>
      </w:r>
      <w:r w:rsidR="006118DA">
        <w:rPr>
          <w:rFonts w:asciiTheme="minorHAnsi" w:hAnsiTheme="minorHAnsi" w:cstheme="minorHAnsi"/>
          <w:sz w:val="24"/>
          <w:szCs w:val="24"/>
        </w:rPr>
        <w:t xml:space="preserve"> </w:t>
      </w:r>
      <w:r w:rsidR="00E249EE">
        <w:rPr>
          <w:rFonts w:asciiTheme="minorHAnsi" w:hAnsiTheme="minorHAnsi" w:cstheme="minorHAnsi"/>
          <w:sz w:val="24"/>
          <w:szCs w:val="24"/>
        </w:rPr>
        <w:t>varied assessment strategies,</w:t>
      </w:r>
      <w:r w:rsidRPr="0023615D">
        <w:rPr>
          <w:rFonts w:asciiTheme="minorHAnsi" w:hAnsiTheme="minorHAnsi" w:cstheme="minorHAnsi"/>
          <w:sz w:val="24"/>
          <w:szCs w:val="24"/>
        </w:rPr>
        <w:t xml:space="preserve"> </w:t>
      </w:r>
      <w:r w:rsidR="00E249EE">
        <w:rPr>
          <w:rFonts w:asciiTheme="minorHAnsi" w:hAnsiTheme="minorHAnsi" w:cstheme="minorHAnsi"/>
          <w:sz w:val="24"/>
          <w:szCs w:val="24"/>
        </w:rPr>
        <w:t>robust data collection and analys</w:t>
      </w:r>
      <w:r w:rsidRPr="0023615D">
        <w:rPr>
          <w:rFonts w:asciiTheme="minorHAnsi" w:hAnsiTheme="minorHAnsi" w:cstheme="minorHAnsi"/>
          <w:sz w:val="24"/>
          <w:szCs w:val="24"/>
        </w:rPr>
        <w:t>is</w:t>
      </w:r>
      <w:r w:rsidR="00B014E5">
        <w:rPr>
          <w:rFonts w:asciiTheme="minorHAnsi" w:hAnsiTheme="minorHAnsi" w:cstheme="minorHAnsi"/>
          <w:sz w:val="24"/>
          <w:szCs w:val="24"/>
        </w:rPr>
        <w:t>, and</w:t>
      </w:r>
      <w:r w:rsidRPr="0023615D">
        <w:rPr>
          <w:rFonts w:asciiTheme="minorHAnsi" w:hAnsiTheme="minorHAnsi" w:cstheme="minorHAnsi"/>
          <w:sz w:val="24"/>
          <w:szCs w:val="24"/>
        </w:rPr>
        <w:t xml:space="preserve"> </w:t>
      </w:r>
      <w:r w:rsidR="006118DA">
        <w:rPr>
          <w:rFonts w:asciiTheme="minorHAnsi" w:hAnsiTheme="minorHAnsi" w:cstheme="minorHAnsi"/>
          <w:sz w:val="24"/>
          <w:szCs w:val="24"/>
        </w:rPr>
        <w:t xml:space="preserve">school-wide </w:t>
      </w:r>
      <w:r w:rsidR="006118DA" w:rsidRPr="0023615D">
        <w:rPr>
          <w:rFonts w:asciiTheme="minorHAnsi" w:hAnsiTheme="minorHAnsi" w:cstheme="minorHAnsi"/>
          <w:sz w:val="24"/>
          <w:szCs w:val="24"/>
        </w:rPr>
        <w:t>self</w:t>
      </w:r>
      <w:r w:rsidR="006118DA">
        <w:rPr>
          <w:rFonts w:asciiTheme="minorHAnsi" w:hAnsiTheme="minorHAnsi" w:cstheme="minorHAnsi"/>
          <w:sz w:val="24"/>
          <w:szCs w:val="24"/>
        </w:rPr>
        <w:t>-</w:t>
      </w:r>
      <w:r w:rsidR="006118DA" w:rsidRPr="0023615D">
        <w:rPr>
          <w:rFonts w:asciiTheme="minorHAnsi" w:hAnsiTheme="minorHAnsi" w:cstheme="minorHAnsi"/>
          <w:sz w:val="24"/>
          <w:szCs w:val="24"/>
        </w:rPr>
        <w:t>review</w:t>
      </w:r>
      <w:r w:rsidR="006118DA">
        <w:rPr>
          <w:rFonts w:asciiTheme="minorHAnsi" w:hAnsiTheme="minorHAnsi" w:cstheme="minorHAnsi"/>
          <w:sz w:val="24"/>
          <w:szCs w:val="24"/>
        </w:rPr>
        <w:t xml:space="preserve"> </w:t>
      </w:r>
      <w:r w:rsidRPr="0023615D">
        <w:rPr>
          <w:rFonts w:asciiTheme="minorHAnsi" w:hAnsiTheme="minorHAnsi" w:cstheme="minorHAnsi"/>
          <w:sz w:val="24"/>
          <w:szCs w:val="24"/>
        </w:rPr>
        <w:t xml:space="preserve">with a clear focus on </w:t>
      </w:r>
      <w:r w:rsidR="006F4F54" w:rsidRPr="0023615D">
        <w:rPr>
          <w:sz w:val="24"/>
          <w:szCs w:val="24"/>
          <w:lang w:val="en"/>
        </w:rPr>
        <w:t>student</w:t>
      </w:r>
      <w:r w:rsidRPr="0023615D">
        <w:rPr>
          <w:sz w:val="24"/>
          <w:szCs w:val="24"/>
          <w:lang w:val="en"/>
        </w:rPr>
        <w:t xml:space="preserve"> learning, engagement and achievement. </w:t>
      </w:r>
    </w:p>
    <w:p w:rsidR="00A43760" w:rsidRDefault="00A43760" w:rsidP="00F34566">
      <w:pPr>
        <w:ind w:firstLine="0"/>
        <w:rPr>
          <w:rFonts w:asciiTheme="minorHAnsi" w:hAnsiTheme="minorHAnsi" w:cstheme="minorHAnsi"/>
          <w:b/>
          <w:sz w:val="26"/>
          <w:szCs w:val="26"/>
          <w:u w:val="single"/>
        </w:rPr>
      </w:pPr>
    </w:p>
    <w:p w:rsidR="008547E4" w:rsidRDefault="00D732E4" w:rsidP="00F34566">
      <w:pPr>
        <w:ind w:firstLine="0"/>
        <w:rPr>
          <w:rFonts w:asciiTheme="minorHAnsi" w:hAnsiTheme="minorHAnsi" w:cstheme="minorHAnsi"/>
          <w:b/>
          <w:sz w:val="26"/>
          <w:szCs w:val="26"/>
          <w:u w:val="single"/>
        </w:rPr>
      </w:pPr>
      <w:r>
        <w:rPr>
          <w:rFonts w:asciiTheme="minorHAnsi" w:hAnsiTheme="minorHAnsi" w:cstheme="minorHAnsi"/>
          <w:b/>
          <w:sz w:val="26"/>
          <w:szCs w:val="26"/>
          <w:u w:val="single"/>
        </w:rPr>
        <w:t>As</w:t>
      </w:r>
      <w:r w:rsidR="009600E1" w:rsidRPr="00D732E4">
        <w:rPr>
          <w:rFonts w:asciiTheme="minorHAnsi" w:hAnsiTheme="minorHAnsi" w:cstheme="minorHAnsi"/>
          <w:b/>
          <w:sz w:val="26"/>
          <w:szCs w:val="26"/>
          <w:u w:val="single"/>
        </w:rPr>
        <w:t xml:space="preserve">sessment and </w:t>
      </w:r>
      <w:r w:rsidRPr="00D732E4">
        <w:rPr>
          <w:rFonts w:asciiTheme="minorHAnsi" w:hAnsiTheme="minorHAnsi" w:cstheme="minorHAnsi"/>
          <w:b/>
          <w:sz w:val="26"/>
          <w:szCs w:val="26"/>
          <w:u w:val="single"/>
        </w:rPr>
        <w:t>R</w:t>
      </w:r>
      <w:r w:rsidR="009600E1" w:rsidRPr="00D732E4">
        <w:rPr>
          <w:rFonts w:asciiTheme="minorHAnsi" w:hAnsiTheme="minorHAnsi" w:cstheme="minorHAnsi"/>
          <w:b/>
          <w:sz w:val="26"/>
          <w:szCs w:val="26"/>
          <w:u w:val="single"/>
        </w:rPr>
        <w:t xml:space="preserve">eporting </w:t>
      </w:r>
    </w:p>
    <w:p w:rsidR="008547E4" w:rsidRPr="008547E4" w:rsidRDefault="008547E4" w:rsidP="00F34566">
      <w:pPr>
        <w:ind w:firstLine="0"/>
        <w:rPr>
          <w:rFonts w:asciiTheme="minorHAnsi" w:hAnsiTheme="minorHAnsi" w:cstheme="minorHAnsi"/>
          <w:b/>
          <w:sz w:val="16"/>
          <w:szCs w:val="16"/>
          <w:u w:val="single"/>
        </w:rPr>
      </w:pPr>
    </w:p>
    <w:p w:rsidR="000D097B" w:rsidRDefault="00866390" w:rsidP="007630F2">
      <w:pPr>
        <w:ind w:firstLine="0"/>
        <w:rPr>
          <w:sz w:val="24"/>
          <w:szCs w:val="24"/>
        </w:rPr>
      </w:pPr>
      <w:r w:rsidRPr="00866390">
        <w:rPr>
          <w:sz w:val="24"/>
          <w:szCs w:val="24"/>
        </w:rPr>
        <w:lastRenderedPageBreak/>
        <w:t>At Pirinoa School a</w:t>
      </w:r>
      <w:r w:rsidRPr="00866390">
        <w:rPr>
          <w:sz w:val="24"/>
          <w:szCs w:val="24"/>
          <w:lang w:eastAsia="en-NZ"/>
        </w:rPr>
        <w:t>ssessment, teaching and learning are inextricably linked, as each informs the others. The</w:t>
      </w:r>
      <w:r w:rsidRPr="00866390">
        <w:rPr>
          <w:sz w:val="24"/>
          <w:szCs w:val="24"/>
        </w:rPr>
        <w:t xml:space="preserve"> primary purpose of assessment is to improve students’ learning and teachers’ teaching as both respond to the information it provides. At the heart of quality assessment for learning is the concept that students who truly understand and are involved in their learning have accelerated rates of achievement. Assessment-capable students know what they need to learn, where they are </w:t>
      </w:r>
      <w:r w:rsidR="00B014E5">
        <w:rPr>
          <w:sz w:val="24"/>
          <w:szCs w:val="24"/>
        </w:rPr>
        <w:t xml:space="preserve">at </w:t>
      </w:r>
      <w:r w:rsidRPr="00866390">
        <w:rPr>
          <w:sz w:val="24"/>
          <w:szCs w:val="24"/>
        </w:rPr>
        <w:t xml:space="preserve">with that learning and what their next learning steps are. </w:t>
      </w:r>
    </w:p>
    <w:p w:rsidR="000D097B" w:rsidRDefault="000D097B" w:rsidP="007630F2">
      <w:pPr>
        <w:ind w:firstLine="0"/>
        <w:rPr>
          <w:sz w:val="24"/>
          <w:szCs w:val="24"/>
        </w:rPr>
      </w:pPr>
    </w:p>
    <w:p w:rsidR="00D02904" w:rsidRPr="000D097B" w:rsidRDefault="00866390" w:rsidP="007630F2">
      <w:pPr>
        <w:ind w:firstLine="0"/>
        <w:rPr>
          <w:rFonts w:asciiTheme="minorHAnsi" w:hAnsiTheme="minorHAnsi" w:cstheme="minorHAnsi"/>
          <w:sz w:val="8"/>
          <w:szCs w:val="8"/>
        </w:rPr>
      </w:pPr>
      <w:r w:rsidRPr="00866390">
        <w:rPr>
          <w:sz w:val="24"/>
          <w:szCs w:val="24"/>
        </w:rPr>
        <w:t xml:space="preserve">Our intention is that assessment for learning will </w:t>
      </w:r>
      <w:r w:rsidR="006F4F54" w:rsidRPr="00866390">
        <w:rPr>
          <w:sz w:val="24"/>
          <w:szCs w:val="24"/>
        </w:rPr>
        <w:t>opt</w:t>
      </w:r>
      <w:r w:rsidR="006F4F54">
        <w:rPr>
          <w:sz w:val="24"/>
          <w:szCs w:val="24"/>
        </w:rPr>
        <w:t>i</w:t>
      </w:r>
      <w:r w:rsidR="000834AD">
        <w:rPr>
          <w:sz w:val="24"/>
          <w:szCs w:val="24"/>
        </w:rPr>
        <w:t>miz</w:t>
      </w:r>
      <w:r w:rsidR="006F4F54" w:rsidRPr="00866390">
        <w:rPr>
          <w:sz w:val="24"/>
          <w:szCs w:val="24"/>
        </w:rPr>
        <w:t>e</w:t>
      </w:r>
      <w:r w:rsidRPr="00866390">
        <w:rPr>
          <w:sz w:val="24"/>
          <w:szCs w:val="24"/>
        </w:rPr>
        <w:t xml:space="preserve"> learning and student outcomes</w:t>
      </w:r>
      <w:r w:rsidR="00F45E2B">
        <w:rPr>
          <w:sz w:val="24"/>
          <w:szCs w:val="24"/>
        </w:rPr>
        <w:t xml:space="preserve">. </w:t>
      </w:r>
      <w:r w:rsidR="00D02904" w:rsidRPr="00F06FAD">
        <w:rPr>
          <w:sz w:val="24"/>
          <w:szCs w:val="24"/>
        </w:rPr>
        <w:t>Pirinoa School is committed to using the National Standards as a means for considering, explaining, and responding to our students’ progress and achievement in Years 1 - 8.</w:t>
      </w:r>
    </w:p>
    <w:p w:rsidR="001A4F2B" w:rsidRDefault="001A4F2B" w:rsidP="00D031B1">
      <w:pPr>
        <w:spacing w:line="264" w:lineRule="auto"/>
        <w:ind w:firstLine="0"/>
      </w:pPr>
    </w:p>
    <w:p w:rsidR="000558A2" w:rsidRDefault="003E6895" w:rsidP="000558A2">
      <w:pPr>
        <w:pStyle w:val="Default"/>
        <w:rPr>
          <w:rFonts w:ascii="Arial" w:hAnsi="Arial" w:cs="Arial"/>
          <w:b/>
          <w:color w:val="auto"/>
          <w:sz w:val="26"/>
          <w:szCs w:val="26"/>
          <w:u w:val="single"/>
          <w:lang w:val="en"/>
        </w:rPr>
      </w:pPr>
      <w:r w:rsidRPr="003E6895">
        <w:rPr>
          <w:rFonts w:asciiTheme="minorHAnsi" w:hAnsiTheme="minorHAnsi" w:cstheme="minorHAnsi"/>
          <w:b/>
          <w:color w:val="auto"/>
          <w:sz w:val="26"/>
          <w:szCs w:val="26"/>
          <w:u w:val="single"/>
        </w:rPr>
        <w:t>L</w:t>
      </w:r>
      <w:r w:rsidR="009600E1" w:rsidRPr="003E6895">
        <w:rPr>
          <w:rFonts w:asciiTheme="minorHAnsi" w:hAnsiTheme="minorHAnsi" w:cstheme="minorHAnsi"/>
          <w:b/>
          <w:color w:val="auto"/>
          <w:sz w:val="26"/>
          <w:szCs w:val="26"/>
          <w:u w:val="single"/>
        </w:rPr>
        <w:t>iteracy</w:t>
      </w:r>
      <w:r w:rsidRPr="003E6895">
        <w:rPr>
          <w:rFonts w:asciiTheme="minorHAnsi" w:hAnsiTheme="minorHAnsi" w:cstheme="minorHAnsi"/>
          <w:b/>
          <w:color w:val="auto"/>
          <w:sz w:val="26"/>
          <w:szCs w:val="26"/>
          <w:u w:val="single"/>
        </w:rPr>
        <w:t>, N</w:t>
      </w:r>
      <w:r w:rsidR="009600E1" w:rsidRPr="003E6895">
        <w:rPr>
          <w:rFonts w:asciiTheme="minorHAnsi" w:hAnsiTheme="minorHAnsi" w:cstheme="minorHAnsi"/>
          <w:b/>
          <w:color w:val="auto"/>
          <w:sz w:val="26"/>
          <w:szCs w:val="26"/>
          <w:u w:val="single"/>
        </w:rPr>
        <w:t xml:space="preserve">umeracy and </w:t>
      </w:r>
      <w:r w:rsidRPr="003E6895">
        <w:rPr>
          <w:rFonts w:asciiTheme="minorHAnsi" w:hAnsiTheme="minorHAnsi" w:cstheme="minorHAnsi"/>
          <w:b/>
          <w:color w:val="auto"/>
          <w:sz w:val="26"/>
          <w:szCs w:val="26"/>
          <w:u w:val="single"/>
        </w:rPr>
        <w:t>M</w:t>
      </w:r>
      <w:r w:rsidR="00F45E2B" w:rsidRPr="00F45E2B">
        <w:rPr>
          <w:rFonts w:asciiTheme="minorHAnsi" w:hAnsiTheme="minorHAnsi" w:cstheme="minorHAnsi"/>
          <w:b/>
          <w:sz w:val="26"/>
          <w:szCs w:val="26"/>
          <w:u w:val="single"/>
        </w:rPr>
        <w:t>ā</w:t>
      </w:r>
      <w:r w:rsidR="009600E1" w:rsidRPr="003E6895">
        <w:rPr>
          <w:rFonts w:asciiTheme="minorHAnsi" w:hAnsiTheme="minorHAnsi" w:cstheme="minorHAnsi"/>
          <w:b/>
          <w:color w:val="auto"/>
          <w:sz w:val="26"/>
          <w:szCs w:val="26"/>
          <w:u w:val="single"/>
        </w:rPr>
        <w:t xml:space="preserve">ori </w:t>
      </w:r>
      <w:r w:rsidRPr="003E6895">
        <w:rPr>
          <w:rFonts w:asciiTheme="minorHAnsi" w:hAnsiTheme="minorHAnsi" w:cstheme="minorHAnsi"/>
          <w:b/>
          <w:color w:val="auto"/>
          <w:sz w:val="26"/>
          <w:szCs w:val="26"/>
          <w:u w:val="single"/>
        </w:rPr>
        <w:t>A</w:t>
      </w:r>
      <w:r w:rsidR="009600E1" w:rsidRPr="003E6895">
        <w:rPr>
          <w:rFonts w:asciiTheme="minorHAnsi" w:hAnsiTheme="minorHAnsi" w:cstheme="minorHAnsi"/>
          <w:b/>
          <w:color w:val="auto"/>
          <w:sz w:val="26"/>
          <w:szCs w:val="26"/>
          <w:u w:val="single"/>
        </w:rPr>
        <w:t>chievement</w:t>
      </w:r>
      <w:r w:rsidR="00BF6310" w:rsidRPr="003E6895">
        <w:rPr>
          <w:rFonts w:ascii="Arial" w:hAnsi="Arial" w:cs="Arial"/>
          <w:b/>
          <w:color w:val="auto"/>
          <w:sz w:val="26"/>
          <w:szCs w:val="26"/>
          <w:u w:val="single"/>
          <w:lang w:val="en"/>
        </w:rPr>
        <w:t xml:space="preserve"> </w:t>
      </w:r>
      <w:r w:rsidR="0012618D">
        <w:rPr>
          <w:rFonts w:ascii="Arial" w:hAnsi="Arial" w:cs="Arial"/>
          <w:b/>
          <w:color w:val="auto"/>
          <w:sz w:val="26"/>
          <w:szCs w:val="26"/>
          <w:u w:val="single"/>
          <w:lang w:val="en"/>
        </w:rPr>
        <w:tab/>
      </w:r>
    </w:p>
    <w:p w:rsidR="003E6895" w:rsidRPr="00793EF4" w:rsidRDefault="003E6895" w:rsidP="000558A2">
      <w:pPr>
        <w:pStyle w:val="Default"/>
        <w:rPr>
          <w:rFonts w:ascii="Arial" w:hAnsi="Arial" w:cs="Arial"/>
          <w:b/>
          <w:color w:val="auto"/>
          <w:sz w:val="16"/>
          <w:szCs w:val="16"/>
          <w:u w:val="single"/>
          <w:lang w:val="en"/>
        </w:rPr>
      </w:pPr>
    </w:p>
    <w:p w:rsidR="000558A2" w:rsidRDefault="00ED76F8" w:rsidP="00F34566">
      <w:pPr>
        <w:pStyle w:val="Default"/>
        <w:rPr>
          <w:rFonts w:asciiTheme="minorHAnsi" w:hAnsiTheme="minorHAnsi" w:cstheme="minorHAnsi"/>
          <w:color w:val="auto"/>
          <w:lang w:eastAsia="en-NZ"/>
        </w:rPr>
      </w:pPr>
      <w:r w:rsidRPr="00ED76F8">
        <w:rPr>
          <w:rFonts w:asciiTheme="minorHAnsi" w:hAnsiTheme="minorHAnsi" w:cstheme="minorHAnsi"/>
          <w:color w:val="auto"/>
          <w:lang w:val="en"/>
        </w:rPr>
        <w:t>Our aim a</w:t>
      </w:r>
      <w:r w:rsidR="003E6895" w:rsidRPr="00ED76F8">
        <w:rPr>
          <w:rFonts w:asciiTheme="minorHAnsi" w:hAnsiTheme="minorHAnsi" w:cstheme="minorHAnsi"/>
          <w:color w:val="auto"/>
          <w:lang w:val="en"/>
        </w:rPr>
        <w:t xml:space="preserve">t </w:t>
      </w:r>
      <w:r w:rsidRPr="00ED76F8">
        <w:rPr>
          <w:rFonts w:asciiTheme="minorHAnsi" w:hAnsiTheme="minorHAnsi" w:cstheme="minorHAnsi"/>
          <w:color w:val="auto"/>
          <w:lang w:val="en"/>
        </w:rPr>
        <w:t>Pirinoa School is that</w:t>
      </w:r>
      <w:r w:rsidRPr="00ED76F8">
        <w:rPr>
          <w:rFonts w:asciiTheme="minorHAnsi" w:hAnsiTheme="minorHAnsi" w:cstheme="minorHAnsi"/>
          <w:bCs/>
        </w:rPr>
        <w:t xml:space="preserve"> every child achieves literacy and numeracy levels that enable their success</w:t>
      </w:r>
      <w:r>
        <w:rPr>
          <w:rFonts w:asciiTheme="minorHAnsi" w:hAnsiTheme="minorHAnsi" w:cstheme="minorHAnsi"/>
          <w:bCs/>
        </w:rPr>
        <w:t>.</w:t>
      </w:r>
      <w:r w:rsidR="003F36C4">
        <w:rPr>
          <w:rFonts w:asciiTheme="minorHAnsi" w:hAnsiTheme="minorHAnsi" w:cstheme="minorHAnsi"/>
          <w:bCs/>
        </w:rPr>
        <w:t xml:space="preserve"> We acknowledge that l</w:t>
      </w:r>
      <w:r w:rsidR="000558A2" w:rsidRPr="000558A2">
        <w:rPr>
          <w:rFonts w:asciiTheme="minorHAnsi" w:hAnsiTheme="minorHAnsi" w:cstheme="minorHAnsi"/>
          <w:color w:val="auto"/>
          <w:lang w:eastAsia="en-NZ"/>
        </w:rPr>
        <w:t>iteracy and numeracy skills are the foundation for continuing learning and provide access to the curriculum</w:t>
      </w:r>
      <w:r w:rsidR="003F36C4">
        <w:rPr>
          <w:rFonts w:asciiTheme="minorHAnsi" w:hAnsiTheme="minorHAnsi" w:cstheme="minorHAnsi"/>
          <w:color w:val="auto"/>
          <w:lang w:eastAsia="en-NZ"/>
        </w:rPr>
        <w:t xml:space="preserve">, and we see this as the </w:t>
      </w:r>
      <w:r w:rsidR="003F36C4" w:rsidRPr="000558A2">
        <w:rPr>
          <w:rFonts w:asciiTheme="minorHAnsi" w:hAnsiTheme="minorHAnsi" w:cstheme="minorHAnsi"/>
          <w:color w:val="auto"/>
          <w:lang w:eastAsia="en-NZ"/>
        </w:rPr>
        <w:t xml:space="preserve">key measure of </w:t>
      </w:r>
      <w:r w:rsidR="003F36C4">
        <w:rPr>
          <w:rFonts w:asciiTheme="minorHAnsi" w:hAnsiTheme="minorHAnsi" w:cstheme="minorHAnsi"/>
          <w:color w:val="auto"/>
          <w:lang w:eastAsia="en-NZ"/>
        </w:rPr>
        <w:t>our</w:t>
      </w:r>
      <w:r w:rsidR="003F36C4" w:rsidRPr="000558A2">
        <w:rPr>
          <w:rFonts w:asciiTheme="minorHAnsi" w:hAnsiTheme="minorHAnsi" w:cstheme="minorHAnsi"/>
          <w:color w:val="auto"/>
          <w:lang w:eastAsia="en-NZ"/>
        </w:rPr>
        <w:t xml:space="preserve"> teaching success</w:t>
      </w:r>
      <w:r w:rsidR="003F36C4" w:rsidRPr="003F36C4">
        <w:rPr>
          <w:rFonts w:asciiTheme="minorHAnsi" w:hAnsiTheme="minorHAnsi" w:cstheme="minorHAnsi"/>
          <w:color w:val="auto"/>
          <w:lang w:eastAsia="en-NZ"/>
        </w:rPr>
        <w:t>.</w:t>
      </w:r>
      <w:r w:rsidR="000558A2" w:rsidRPr="000558A2">
        <w:rPr>
          <w:rFonts w:asciiTheme="minorHAnsi" w:hAnsiTheme="minorHAnsi" w:cstheme="minorHAnsi"/>
          <w:color w:val="auto"/>
          <w:lang w:eastAsia="en-NZ"/>
        </w:rPr>
        <w:t xml:space="preserve"> </w:t>
      </w:r>
      <w:r w:rsidR="003F36C4">
        <w:rPr>
          <w:rFonts w:asciiTheme="minorHAnsi" w:hAnsiTheme="minorHAnsi" w:cstheme="minorHAnsi"/>
          <w:color w:val="auto"/>
          <w:lang w:eastAsia="en-NZ"/>
        </w:rPr>
        <w:t>For students</w:t>
      </w:r>
      <w:r w:rsidR="000558A2" w:rsidRPr="000558A2">
        <w:rPr>
          <w:rFonts w:ascii="Times New Roman" w:hAnsi="Times New Roman"/>
          <w:color w:val="4E4A4A"/>
          <w:sz w:val="15"/>
          <w:szCs w:val="15"/>
          <w:lang w:eastAsia="en-NZ"/>
        </w:rPr>
        <w:t xml:space="preserve"> </w:t>
      </w:r>
      <w:r w:rsidR="000558A2" w:rsidRPr="000558A2">
        <w:rPr>
          <w:rFonts w:asciiTheme="minorHAnsi" w:hAnsiTheme="minorHAnsi" w:cstheme="minorHAnsi"/>
          <w:color w:val="auto"/>
          <w:lang w:eastAsia="en-NZ"/>
        </w:rPr>
        <w:t>not achieving,</w:t>
      </w:r>
      <w:r w:rsidR="00B014E5">
        <w:rPr>
          <w:rFonts w:asciiTheme="minorHAnsi" w:hAnsiTheme="minorHAnsi" w:cstheme="minorHAnsi"/>
          <w:color w:val="auto"/>
          <w:lang w:eastAsia="en-NZ"/>
        </w:rPr>
        <w:t xml:space="preserve"> we will </w:t>
      </w:r>
      <w:r w:rsidR="000558A2" w:rsidRPr="000558A2">
        <w:rPr>
          <w:rFonts w:asciiTheme="minorHAnsi" w:hAnsiTheme="minorHAnsi" w:cstheme="minorHAnsi"/>
          <w:color w:val="auto"/>
          <w:lang w:eastAsia="en-NZ"/>
        </w:rPr>
        <w:t>identify options to better support and engage those children</w:t>
      </w:r>
      <w:r w:rsidR="00B014E5">
        <w:rPr>
          <w:rFonts w:asciiTheme="minorHAnsi" w:hAnsiTheme="minorHAnsi" w:cstheme="minorHAnsi"/>
          <w:color w:val="auto"/>
          <w:lang w:eastAsia="en-NZ"/>
        </w:rPr>
        <w:t xml:space="preserve"> and</w:t>
      </w:r>
      <w:r w:rsidR="0011278E">
        <w:rPr>
          <w:rFonts w:asciiTheme="minorHAnsi" w:hAnsiTheme="minorHAnsi" w:cstheme="minorHAnsi"/>
          <w:color w:val="auto"/>
          <w:lang w:eastAsia="en-NZ"/>
        </w:rPr>
        <w:t xml:space="preserve"> seek out ways to ‘do things differently’ in order to meet their individual learning needs</w:t>
      </w:r>
      <w:r w:rsidR="000558A2" w:rsidRPr="000558A2">
        <w:rPr>
          <w:rFonts w:asciiTheme="minorHAnsi" w:hAnsiTheme="minorHAnsi" w:cstheme="minorHAnsi"/>
          <w:color w:val="auto"/>
          <w:lang w:eastAsia="en-NZ"/>
        </w:rPr>
        <w:t xml:space="preserve">. </w:t>
      </w:r>
    </w:p>
    <w:p w:rsidR="009A4D9D" w:rsidRPr="009A4D9D" w:rsidRDefault="009A4D9D" w:rsidP="003F36C4">
      <w:pPr>
        <w:pStyle w:val="Default"/>
        <w:rPr>
          <w:rFonts w:asciiTheme="minorHAnsi" w:hAnsiTheme="minorHAnsi" w:cstheme="minorHAnsi"/>
          <w:color w:val="4E4A4A"/>
          <w:sz w:val="8"/>
          <w:szCs w:val="8"/>
          <w:lang w:eastAsia="en-NZ"/>
        </w:rPr>
      </w:pPr>
    </w:p>
    <w:p w:rsidR="000834AD" w:rsidRPr="008B1A84" w:rsidRDefault="008B1A84" w:rsidP="000834AD">
      <w:pPr>
        <w:autoSpaceDE w:val="0"/>
        <w:autoSpaceDN w:val="0"/>
        <w:adjustRightInd w:val="0"/>
        <w:ind w:firstLine="0"/>
        <w:rPr>
          <w:rFonts w:asciiTheme="minorHAnsi" w:hAnsiTheme="minorHAnsi" w:cstheme="minorHAnsi"/>
          <w:sz w:val="24"/>
          <w:szCs w:val="24"/>
        </w:rPr>
      </w:pPr>
      <w:r w:rsidRPr="008B1A84">
        <w:rPr>
          <w:rFonts w:asciiTheme="minorHAnsi" w:hAnsiTheme="minorHAnsi" w:cstheme="minorHAnsi"/>
          <w:sz w:val="24"/>
          <w:szCs w:val="24"/>
        </w:rPr>
        <w:t xml:space="preserve">At Pirinoa </w:t>
      </w:r>
      <w:r w:rsidR="0045096D">
        <w:rPr>
          <w:rFonts w:asciiTheme="minorHAnsi" w:hAnsiTheme="minorHAnsi" w:cstheme="minorHAnsi"/>
          <w:sz w:val="24"/>
          <w:szCs w:val="24"/>
        </w:rPr>
        <w:t>S</w:t>
      </w:r>
      <w:r w:rsidRPr="008B1A84">
        <w:rPr>
          <w:rFonts w:asciiTheme="minorHAnsi" w:hAnsiTheme="minorHAnsi" w:cstheme="minorHAnsi"/>
          <w:sz w:val="24"/>
          <w:szCs w:val="24"/>
        </w:rPr>
        <w:t>chool</w:t>
      </w:r>
      <w:r>
        <w:rPr>
          <w:rFonts w:asciiTheme="minorHAnsi" w:hAnsiTheme="minorHAnsi" w:cstheme="minorHAnsi"/>
          <w:sz w:val="24"/>
          <w:szCs w:val="24"/>
        </w:rPr>
        <w:t>,</w:t>
      </w:r>
      <w:r w:rsidRPr="008B1A84">
        <w:rPr>
          <w:rFonts w:asciiTheme="minorHAnsi" w:hAnsiTheme="minorHAnsi" w:cstheme="minorHAnsi"/>
          <w:sz w:val="24"/>
          <w:szCs w:val="24"/>
        </w:rPr>
        <w:t xml:space="preserve"> w</w:t>
      </w:r>
      <w:r>
        <w:rPr>
          <w:rFonts w:asciiTheme="minorHAnsi" w:hAnsiTheme="minorHAnsi" w:cstheme="minorHAnsi"/>
          <w:sz w:val="24"/>
          <w:szCs w:val="24"/>
        </w:rPr>
        <w:t>e</w:t>
      </w:r>
      <w:r w:rsidR="009A4D9D" w:rsidRPr="008B1A84">
        <w:rPr>
          <w:rFonts w:asciiTheme="minorHAnsi" w:eastAsiaTheme="minorHAnsi" w:hAnsiTheme="minorHAnsi" w:cstheme="minorHAnsi"/>
          <w:sz w:val="24"/>
          <w:szCs w:val="24"/>
          <w:lang w:val="en-NZ" w:bidi="ar-SA"/>
        </w:rPr>
        <w:t xml:space="preserve"> acknowledge the</w:t>
      </w:r>
      <w:r w:rsidR="00EF27A4" w:rsidRPr="008B1A84">
        <w:rPr>
          <w:rFonts w:asciiTheme="minorHAnsi" w:hAnsiTheme="minorHAnsi" w:cstheme="minorHAnsi"/>
          <w:sz w:val="24"/>
          <w:szCs w:val="24"/>
        </w:rPr>
        <w:t xml:space="preserve"> importance of ako – effective and reciprocal teaching and learning – for, and with, Māori learners</w:t>
      </w:r>
      <w:r w:rsidRPr="008B1A84">
        <w:rPr>
          <w:rFonts w:asciiTheme="minorHAnsi" w:hAnsiTheme="minorHAnsi" w:cstheme="minorHAnsi"/>
          <w:sz w:val="24"/>
          <w:szCs w:val="24"/>
        </w:rPr>
        <w:t xml:space="preserve">. We also </w:t>
      </w:r>
      <w:r w:rsidR="00FB2186" w:rsidRPr="008B1A84">
        <w:rPr>
          <w:rFonts w:asciiTheme="minorHAnsi" w:hAnsiTheme="minorHAnsi" w:cstheme="minorHAnsi"/>
          <w:sz w:val="24"/>
          <w:szCs w:val="24"/>
        </w:rPr>
        <w:t>recognize</w:t>
      </w:r>
      <w:r w:rsidRPr="008B1A84">
        <w:rPr>
          <w:rFonts w:asciiTheme="minorHAnsi" w:hAnsiTheme="minorHAnsi" w:cstheme="minorHAnsi"/>
          <w:sz w:val="24"/>
          <w:szCs w:val="24"/>
        </w:rPr>
        <w:t xml:space="preserve"> </w:t>
      </w:r>
      <w:r w:rsidR="004E4997">
        <w:rPr>
          <w:rFonts w:asciiTheme="minorHAnsi" w:hAnsiTheme="minorHAnsi" w:cstheme="minorHAnsi"/>
          <w:sz w:val="24"/>
          <w:szCs w:val="24"/>
        </w:rPr>
        <w:t xml:space="preserve">whanaungatanga </w:t>
      </w:r>
      <w:r w:rsidRPr="008B1A84">
        <w:rPr>
          <w:rFonts w:asciiTheme="minorHAnsi" w:hAnsiTheme="minorHAnsi" w:cstheme="minorHAnsi"/>
          <w:sz w:val="24"/>
          <w:szCs w:val="24"/>
        </w:rPr>
        <w:t xml:space="preserve">and </w:t>
      </w:r>
      <w:r w:rsidR="004E4997">
        <w:rPr>
          <w:rFonts w:asciiTheme="minorHAnsi" w:hAnsiTheme="minorHAnsi" w:cstheme="minorHAnsi"/>
          <w:sz w:val="24"/>
          <w:szCs w:val="24"/>
        </w:rPr>
        <w:t xml:space="preserve">hold high expectations for </w:t>
      </w:r>
      <w:r w:rsidR="009A4D9D" w:rsidRPr="008B1A84">
        <w:rPr>
          <w:rFonts w:asciiTheme="minorHAnsi" w:hAnsiTheme="minorHAnsi" w:cstheme="minorHAnsi"/>
          <w:sz w:val="24"/>
          <w:szCs w:val="24"/>
        </w:rPr>
        <w:t>our M</w:t>
      </w:r>
      <w:r w:rsidR="00F45E2B" w:rsidRPr="008B1A84">
        <w:rPr>
          <w:rFonts w:asciiTheme="minorHAnsi" w:hAnsiTheme="minorHAnsi" w:cstheme="minorHAnsi"/>
          <w:sz w:val="24"/>
          <w:szCs w:val="24"/>
        </w:rPr>
        <w:t>ā</w:t>
      </w:r>
      <w:r w:rsidR="009A4D9D" w:rsidRPr="008B1A84">
        <w:rPr>
          <w:rFonts w:asciiTheme="minorHAnsi" w:hAnsiTheme="minorHAnsi" w:cstheme="minorHAnsi"/>
          <w:sz w:val="24"/>
          <w:szCs w:val="24"/>
        </w:rPr>
        <w:t>ori students</w:t>
      </w:r>
      <w:r w:rsidR="000834AD">
        <w:rPr>
          <w:rFonts w:asciiTheme="minorHAnsi" w:hAnsiTheme="minorHAnsi" w:cstheme="minorHAnsi"/>
          <w:sz w:val="24"/>
          <w:szCs w:val="24"/>
        </w:rPr>
        <w:t>.</w:t>
      </w:r>
      <w:r w:rsidR="004E4997">
        <w:rPr>
          <w:rFonts w:asciiTheme="minorHAnsi" w:hAnsiTheme="minorHAnsi" w:cstheme="minorHAnsi"/>
          <w:sz w:val="24"/>
          <w:szCs w:val="24"/>
        </w:rPr>
        <w:t xml:space="preserve"> </w:t>
      </w:r>
    </w:p>
    <w:p w:rsidR="00EF27A4" w:rsidRDefault="008B1A84" w:rsidP="008B1A84">
      <w:pPr>
        <w:autoSpaceDE w:val="0"/>
        <w:autoSpaceDN w:val="0"/>
        <w:adjustRightInd w:val="0"/>
        <w:ind w:firstLine="0"/>
        <w:rPr>
          <w:rFonts w:asciiTheme="minorHAnsi" w:hAnsiTheme="minorHAnsi" w:cstheme="minorHAnsi"/>
          <w:sz w:val="24"/>
          <w:szCs w:val="24"/>
        </w:rPr>
      </w:pPr>
      <w:r w:rsidRPr="008B1A84">
        <w:rPr>
          <w:rFonts w:asciiTheme="minorHAnsi" w:hAnsiTheme="minorHAnsi" w:cstheme="minorHAnsi"/>
          <w:sz w:val="24"/>
          <w:szCs w:val="24"/>
        </w:rPr>
        <w:t>W</w:t>
      </w:r>
      <w:r w:rsidR="009A4D9D" w:rsidRPr="008B1A84">
        <w:rPr>
          <w:rFonts w:asciiTheme="minorHAnsi" w:hAnsiTheme="minorHAnsi" w:cstheme="minorHAnsi"/>
          <w:sz w:val="24"/>
          <w:szCs w:val="24"/>
        </w:rPr>
        <w:t xml:space="preserve">e believe </w:t>
      </w:r>
      <w:r w:rsidR="00707AAE" w:rsidRPr="008B1A84">
        <w:rPr>
          <w:rFonts w:asciiTheme="minorHAnsi" w:hAnsiTheme="minorHAnsi" w:cstheme="minorHAnsi"/>
          <w:sz w:val="24"/>
          <w:szCs w:val="24"/>
        </w:rPr>
        <w:t>that l</w:t>
      </w:r>
      <w:r w:rsidR="00EF27A4" w:rsidRPr="008B1A84">
        <w:rPr>
          <w:rStyle w:val="Strong"/>
          <w:rFonts w:asciiTheme="minorHAnsi" w:hAnsiTheme="minorHAnsi" w:cstheme="minorHAnsi"/>
          <w:b w:val="0"/>
          <w:sz w:val="24"/>
          <w:szCs w:val="24"/>
        </w:rPr>
        <w:t>anguage, identity and culture counts</w:t>
      </w:r>
      <w:r w:rsidR="000834AD">
        <w:rPr>
          <w:rStyle w:val="Strong"/>
          <w:rFonts w:asciiTheme="minorHAnsi" w:hAnsiTheme="minorHAnsi" w:cstheme="minorHAnsi"/>
          <w:b w:val="0"/>
          <w:sz w:val="24"/>
          <w:szCs w:val="24"/>
        </w:rPr>
        <w:t>,</w:t>
      </w:r>
      <w:r w:rsidR="00EF27A4" w:rsidRPr="008B1A84">
        <w:rPr>
          <w:rFonts w:asciiTheme="minorHAnsi" w:hAnsiTheme="minorHAnsi" w:cstheme="minorHAnsi"/>
          <w:sz w:val="24"/>
          <w:szCs w:val="24"/>
        </w:rPr>
        <w:t xml:space="preserve"> </w:t>
      </w:r>
      <w:r w:rsidR="004E4997">
        <w:rPr>
          <w:rFonts w:asciiTheme="minorHAnsi" w:hAnsiTheme="minorHAnsi" w:cstheme="minorHAnsi"/>
          <w:sz w:val="24"/>
          <w:szCs w:val="24"/>
        </w:rPr>
        <w:t>and in</w:t>
      </w:r>
      <w:r w:rsidR="00EF27A4" w:rsidRPr="008B1A84">
        <w:rPr>
          <w:rFonts w:asciiTheme="minorHAnsi" w:hAnsiTheme="minorHAnsi" w:cstheme="minorHAnsi"/>
          <w:sz w:val="24"/>
          <w:szCs w:val="24"/>
        </w:rPr>
        <w:t xml:space="preserve"> </w:t>
      </w:r>
      <w:r w:rsidR="004E4997">
        <w:rPr>
          <w:rFonts w:asciiTheme="minorHAnsi" w:hAnsiTheme="minorHAnsi" w:cstheme="minorHAnsi"/>
          <w:sz w:val="24"/>
          <w:szCs w:val="24"/>
        </w:rPr>
        <w:t xml:space="preserve">manaakitanga - </w:t>
      </w:r>
      <w:r w:rsidR="00EF27A4" w:rsidRPr="008B1A84">
        <w:rPr>
          <w:rFonts w:asciiTheme="minorHAnsi" w:hAnsiTheme="minorHAnsi" w:cstheme="minorHAnsi"/>
          <w:sz w:val="24"/>
          <w:szCs w:val="24"/>
        </w:rPr>
        <w:t>knowing where students come from and building on what students bring with them</w:t>
      </w:r>
      <w:r w:rsidR="000834AD">
        <w:rPr>
          <w:rFonts w:asciiTheme="minorHAnsi" w:hAnsiTheme="minorHAnsi" w:cstheme="minorHAnsi"/>
          <w:sz w:val="24"/>
          <w:szCs w:val="24"/>
        </w:rPr>
        <w:t>.</w:t>
      </w:r>
      <w:r w:rsidR="00707AAE" w:rsidRPr="008B1A84">
        <w:rPr>
          <w:rFonts w:asciiTheme="minorHAnsi" w:hAnsiTheme="minorHAnsi" w:cstheme="minorHAnsi"/>
          <w:sz w:val="24"/>
          <w:szCs w:val="24"/>
        </w:rPr>
        <w:t xml:space="preserve"> </w:t>
      </w:r>
      <w:r w:rsidR="000834AD">
        <w:rPr>
          <w:rFonts w:asciiTheme="minorHAnsi" w:hAnsiTheme="minorHAnsi" w:cstheme="minorHAnsi"/>
          <w:sz w:val="24"/>
          <w:szCs w:val="24"/>
        </w:rPr>
        <w:t>P</w:t>
      </w:r>
      <w:r w:rsidR="00EF27A4" w:rsidRPr="008B1A84">
        <w:rPr>
          <w:rStyle w:val="Strong"/>
          <w:rFonts w:asciiTheme="minorHAnsi" w:hAnsiTheme="minorHAnsi" w:cstheme="minorHAnsi"/>
          <w:b w:val="0"/>
          <w:sz w:val="24"/>
          <w:szCs w:val="24"/>
        </w:rPr>
        <w:t xml:space="preserve">roductive </w:t>
      </w:r>
      <w:r w:rsidR="00707AAE" w:rsidRPr="008B1A84">
        <w:rPr>
          <w:rStyle w:val="Strong"/>
          <w:rFonts w:asciiTheme="minorHAnsi" w:hAnsiTheme="minorHAnsi" w:cstheme="minorHAnsi"/>
          <w:b w:val="0"/>
          <w:sz w:val="24"/>
          <w:szCs w:val="24"/>
        </w:rPr>
        <w:t>p</w:t>
      </w:r>
      <w:r w:rsidR="00EF27A4" w:rsidRPr="008B1A84">
        <w:rPr>
          <w:rStyle w:val="Strong"/>
          <w:rFonts w:asciiTheme="minorHAnsi" w:hAnsiTheme="minorHAnsi" w:cstheme="minorHAnsi"/>
          <w:b w:val="0"/>
          <w:sz w:val="24"/>
          <w:szCs w:val="24"/>
        </w:rPr>
        <w:t>artnerships</w:t>
      </w:r>
      <w:r w:rsidR="00EF27A4" w:rsidRPr="008B1A84">
        <w:rPr>
          <w:rFonts w:asciiTheme="minorHAnsi" w:hAnsiTheme="minorHAnsi" w:cstheme="minorHAnsi"/>
          <w:sz w:val="24"/>
          <w:szCs w:val="24"/>
        </w:rPr>
        <w:t xml:space="preserve"> </w:t>
      </w:r>
      <w:r w:rsidR="004E4997">
        <w:rPr>
          <w:rFonts w:asciiTheme="minorHAnsi" w:hAnsiTheme="minorHAnsi" w:cstheme="minorHAnsi"/>
          <w:sz w:val="24"/>
          <w:szCs w:val="24"/>
        </w:rPr>
        <w:t xml:space="preserve">with wananga </w:t>
      </w:r>
      <w:r w:rsidR="002A529E">
        <w:rPr>
          <w:rFonts w:asciiTheme="minorHAnsi" w:hAnsiTheme="minorHAnsi" w:cstheme="minorHAnsi"/>
          <w:sz w:val="24"/>
          <w:szCs w:val="24"/>
        </w:rPr>
        <w:t>are essential</w:t>
      </w:r>
      <w:r w:rsidR="004E4997">
        <w:rPr>
          <w:rFonts w:asciiTheme="minorHAnsi" w:hAnsiTheme="minorHAnsi" w:cstheme="minorHAnsi"/>
          <w:sz w:val="24"/>
          <w:szCs w:val="24"/>
        </w:rPr>
        <w:t xml:space="preserve">  </w:t>
      </w:r>
      <w:r w:rsidR="00EF27A4" w:rsidRPr="008B1A84">
        <w:rPr>
          <w:rFonts w:asciiTheme="minorHAnsi" w:hAnsiTheme="minorHAnsi" w:cstheme="minorHAnsi"/>
          <w:sz w:val="24"/>
          <w:szCs w:val="24"/>
        </w:rPr>
        <w:t>–</w:t>
      </w:r>
      <w:r w:rsidR="004E4997">
        <w:rPr>
          <w:rFonts w:asciiTheme="minorHAnsi" w:hAnsiTheme="minorHAnsi" w:cstheme="minorHAnsi"/>
          <w:sz w:val="24"/>
          <w:szCs w:val="24"/>
        </w:rPr>
        <w:t xml:space="preserve">  equity, sincerity and trust in our </w:t>
      </w:r>
      <w:r w:rsidR="00EF27A4" w:rsidRPr="008B1A84">
        <w:rPr>
          <w:rFonts w:asciiTheme="minorHAnsi" w:hAnsiTheme="minorHAnsi" w:cstheme="minorHAnsi"/>
          <w:sz w:val="24"/>
          <w:szCs w:val="24"/>
        </w:rPr>
        <w:t xml:space="preserve">Māori students, whānau and educators </w:t>
      </w:r>
      <w:r w:rsidR="004E4997">
        <w:rPr>
          <w:rFonts w:asciiTheme="minorHAnsi" w:hAnsiTheme="minorHAnsi" w:cstheme="minorHAnsi"/>
          <w:sz w:val="24"/>
          <w:szCs w:val="24"/>
        </w:rPr>
        <w:t xml:space="preserve">to </w:t>
      </w:r>
      <w:r w:rsidR="00EF27A4" w:rsidRPr="008B1A84">
        <w:rPr>
          <w:rFonts w:asciiTheme="minorHAnsi" w:hAnsiTheme="minorHAnsi" w:cstheme="minorHAnsi"/>
          <w:sz w:val="24"/>
          <w:szCs w:val="24"/>
        </w:rPr>
        <w:t>shar</w:t>
      </w:r>
      <w:r w:rsidR="004E4997">
        <w:rPr>
          <w:rFonts w:asciiTheme="minorHAnsi" w:hAnsiTheme="minorHAnsi" w:cstheme="minorHAnsi"/>
          <w:sz w:val="24"/>
          <w:szCs w:val="24"/>
        </w:rPr>
        <w:t>e</w:t>
      </w:r>
      <w:r w:rsidR="00EF27A4" w:rsidRPr="008B1A84">
        <w:rPr>
          <w:rFonts w:asciiTheme="minorHAnsi" w:hAnsiTheme="minorHAnsi" w:cstheme="minorHAnsi"/>
          <w:sz w:val="24"/>
          <w:szCs w:val="24"/>
        </w:rPr>
        <w:t xml:space="preserve"> knowledge and expertise with each other </w:t>
      </w:r>
      <w:r w:rsidR="004E4997">
        <w:rPr>
          <w:rFonts w:asciiTheme="minorHAnsi" w:hAnsiTheme="minorHAnsi" w:cstheme="minorHAnsi"/>
          <w:sz w:val="24"/>
          <w:szCs w:val="24"/>
        </w:rPr>
        <w:t xml:space="preserve">in order </w:t>
      </w:r>
      <w:r w:rsidR="00EF27A4" w:rsidRPr="008B1A84">
        <w:rPr>
          <w:rFonts w:asciiTheme="minorHAnsi" w:hAnsiTheme="minorHAnsi" w:cstheme="minorHAnsi"/>
          <w:sz w:val="24"/>
          <w:szCs w:val="24"/>
        </w:rPr>
        <w:t xml:space="preserve">to produce better outcomes. </w:t>
      </w:r>
    </w:p>
    <w:p w:rsidR="00C07128" w:rsidRDefault="00C07128" w:rsidP="00F34566">
      <w:pPr>
        <w:spacing w:before="240"/>
        <w:ind w:firstLine="0"/>
        <w:rPr>
          <w:rFonts w:asciiTheme="minorHAnsi" w:hAnsiTheme="minorHAnsi" w:cstheme="minorHAnsi"/>
          <w:b/>
          <w:sz w:val="26"/>
          <w:szCs w:val="26"/>
          <w:u w:val="single"/>
        </w:rPr>
      </w:pPr>
    </w:p>
    <w:p w:rsidR="00C20076" w:rsidRDefault="00C20076" w:rsidP="00F34566">
      <w:pPr>
        <w:spacing w:before="240"/>
        <w:ind w:firstLine="0"/>
        <w:rPr>
          <w:rFonts w:asciiTheme="minorHAnsi" w:hAnsiTheme="minorHAnsi" w:cstheme="minorHAnsi"/>
          <w:b/>
          <w:sz w:val="26"/>
          <w:szCs w:val="26"/>
          <w:u w:val="single"/>
        </w:rPr>
      </w:pPr>
    </w:p>
    <w:p w:rsidR="00F45E2B" w:rsidRDefault="00F45E2B" w:rsidP="00F34566">
      <w:pPr>
        <w:spacing w:before="240"/>
        <w:ind w:firstLine="0"/>
        <w:rPr>
          <w:rFonts w:asciiTheme="minorHAnsi" w:hAnsiTheme="minorHAnsi" w:cstheme="minorHAnsi"/>
          <w:b/>
          <w:sz w:val="26"/>
          <w:szCs w:val="26"/>
          <w:u w:val="single"/>
        </w:rPr>
      </w:pPr>
    </w:p>
    <w:p w:rsidR="00084006" w:rsidRDefault="00F56906" w:rsidP="00F34566">
      <w:pPr>
        <w:spacing w:before="240"/>
        <w:ind w:firstLine="0"/>
        <w:rPr>
          <w:rFonts w:asciiTheme="minorHAnsi" w:hAnsiTheme="minorHAnsi" w:cstheme="minorHAnsi"/>
          <w:b/>
          <w:sz w:val="26"/>
          <w:szCs w:val="26"/>
          <w:u w:val="single"/>
        </w:rPr>
      </w:pPr>
      <w:r>
        <w:rPr>
          <w:rFonts w:asciiTheme="minorHAnsi" w:hAnsiTheme="minorHAnsi" w:cstheme="minorHAnsi"/>
          <w:b/>
          <w:sz w:val="26"/>
          <w:szCs w:val="26"/>
          <w:u w:val="single"/>
        </w:rPr>
        <w:t>C</w:t>
      </w:r>
      <w:r w:rsidR="00084006" w:rsidRPr="00793EF4">
        <w:rPr>
          <w:rFonts w:asciiTheme="minorHAnsi" w:hAnsiTheme="minorHAnsi" w:cstheme="minorHAnsi"/>
          <w:b/>
          <w:sz w:val="26"/>
          <w:szCs w:val="26"/>
          <w:u w:val="single"/>
        </w:rPr>
        <w:t>ultural Diversity</w:t>
      </w:r>
      <w:bookmarkStart w:id="6" w:name="_Toc294433541"/>
      <w:bookmarkStart w:id="7" w:name="_Toc294433540"/>
      <w:bookmarkEnd w:id="4"/>
    </w:p>
    <w:p w:rsidR="00F34566" w:rsidRDefault="00F34566" w:rsidP="00F34566">
      <w:pPr>
        <w:ind w:firstLine="0"/>
        <w:rPr>
          <w:bCs/>
          <w:sz w:val="16"/>
          <w:szCs w:val="16"/>
        </w:rPr>
      </w:pPr>
    </w:p>
    <w:p w:rsidR="0045096D" w:rsidRDefault="008B1A84" w:rsidP="0045096D">
      <w:pPr>
        <w:pStyle w:val="Default"/>
        <w:spacing w:before="60"/>
        <w:rPr>
          <w:rFonts w:asciiTheme="minorHAnsi" w:hAnsiTheme="minorHAnsi" w:cstheme="minorHAnsi"/>
          <w:bCs/>
          <w:sz w:val="8"/>
          <w:szCs w:val="8"/>
        </w:rPr>
      </w:pPr>
      <w:r w:rsidRPr="0045096D">
        <w:rPr>
          <w:rFonts w:asciiTheme="minorHAnsi" w:hAnsiTheme="minorHAnsi" w:cstheme="minorHAnsi"/>
          <w:bCs/>
        </w:rPr>
        <w:t>At Pirinoa School</w:t>
      </w:r>
      <w:r w:rsidR="001827E7" w:rsidRPr="0045096D">
        <w:rPr>
          <w:rFonts w:asciiTheme="minorHAnsi" w:hAnsiTheme="minorHAnsi" w:cstheme="minorHAnsi"/>
          <w:bCs/>
        </w:rPr>
        <w:t>,</w:t>
      </w:r>
      <w:r w:rsidRPr="0045096D">
        <w:rPr>
          <w:rFonts w:asciiTheme="minorHAnsi" w:hAnsiTheme="minorHAnsi" w:cstheme="minorHAnsi"/>
          <w:bCs/>
        </w:rPr>
        <w:t xml:space="preserve"> we respect</w:t>
      </w:r>
      <w:r w:rsidR="0077326B" w:rsidRPr="0045096D">
        <w:rPr>
          <w:rFonts w:asciiTheme="minorHAnsi" w:hAnsiTheme="minorHAnsi" w:cstheme="minorHAnsi"/>
          <w:bCs/>
        </w:rPr>
        <w:t xml:space="preserve"> and promote the special place of Māori and Māori culture, while also valuing the diversity of cultures within </w:t>
      </w:r>
      <w:r w:rsidR="00B12215">
        <w:rPr>
          <w:rFonts w:asciiTheme="minorHAnsi" w:hAnsiTheme="minorHAnsi" w:cstheme="minorHAnsi"/>
          <w:bCs/>
        </w:rPr>
        <w:t xml:space="preserve">our local community, and </w:t>
      </w:r>
      <w:r w:rsidR="0077326B" w:rsidRPr="0045096D">
        <w:rPr>
          <w:rFonts w:asciiTheme="minorHAnsi" w:hAnsiTheme="minorHAnsi" w:cstheme="minorHAnsi"/>
          <w:bCs/>
        </w:rPr>
        <w:t>New Zealand.</w:t>
      </w:r>
      <w:r w:rsidR="00EF18A0" w:rsidRPr="0045096D">
        <w:rPr>
          <w:rFonts w:asciiTheme="minorHAnsi" w:hAnsiTheme="minorHAnsi" w:cstheme="minorHAnsi"/>
          <w:color w:val="4A4A4A"/>
          <w:lang w:val="en"/>
        </w:rPr>
        <w:t xml:space="preserve"> </w:t>
      </w:r>
      <w:r w:rsidR="0045096D" w:rsidRPr="0045096D">
        <w:rPr>
          <w:rFonts w:asciiTheme="minorHAnsi" w:hAnsiTheme="minorHAnsi" w:cstheme="minorHAnsi"/>
          <w:bCs/>
        </w:rPr>
        <w:t xml:space="preserve">All students </w:t>
      </w:r>
      <w:r w:rsidR="0045096D">
        <w:rPr>
          <w:rFonts w:asciiTheme="minorHAnsi" w:hAnsiTheme="minorHAnsi" w:cstheme="minorHAnsi"/>
          <w:bCs/>
        </w:rPr>
        <w:t xml:space="preserve">will </w:t>
      </w:r>
      <w:r w:rsidR="0045096D" w:rsidRPr="0045096D">
        <w:rPr>
          <w:rFonts w:asciiTheme="minorHAnsi" w:hAnsiTheme="minorHAnsi" w:cstheme="minorHAnsi"/>
          <w:bCs/>
        </w:rPr>
        <w:t xml:space="preserve">be provided with the opportunity of a quality education </w:t>
      </w:r>
      <w:r w:rsidR="00CD720E">
        <w:rPr>
          <w:rFonts w:asciiTheme="minorHAnsi" w:hAnsiTheme="minorHAnsi" w:cstheme="minorHAnsi"/>
          <w:bCs/>
        </w:rPr>
        <w:t>whilst celebrating the</w:t>
      </w:r>
      <w:r w:rsidR="002A529E">
        <w:rPr>
          <w:rFonts w:asciiTheme="minorHAnsi" w:hAnsiTheme="minorHAnsi" w:cstheme="minorHAnsi"/>
          <w:bCs/>
        </w:rPr>
        <w:t>ir own</w:t>
      </w:r>
      <w:r w:rsidR="0045096D" w:rsidRPr="0045096D">
        <w:rPr>
          <w:rFonts w:asciiTheme="minorHAnsi" w:hAnsiTheme="minorHAnsi" w:cstheme="minorHAnsi"/>
          <w:bCs/>
        </w:rPr>
        <w:t xml:space="preserve"> background, ethnicity, religion, gender and/or disability. </w:t>
      </w:r>
    </w:p>
    <w:p w:rsidR="0045096D" w:rsidRPr="0045096D" w:rsidRDefault="0045096D" w:rsidP="0045096D">
      <w:pPr>
        <w:pStyle w:val="Default"/>
        <w:spacing w:before="60"/>
        <w:rPr>
          <w:rFonts w:asciiTheme="minorHAnsi" w:hAnsiTheme="minorHAnsi" w:cstheme="minorHAnsi"/>
          <w:sz w:val="8"/>
          <w:szCs w:val="8"/>
        </w:rPr>
      </w:pPr>
    </w:p>
    <w:p w:rsidR="001827E7" w:rsidRDefault="008B1A84" w:rsidP="00F34566">
      <w:pPr>
        <w:ind w:firstLine="0"/>
        <w:rPr>
          <w:rFonts w:asciiTheme="minorHAnsi" w:hAnsiTheme="minorHAnsi" w:cstheme="minorHAnsi"/>
          <w:sz w:val="8"/>
          <w:szCs w:val="8"/>
        </w:rPr>
      </w:pPr>
      <w:r w:rsidRPr="001827E7">
        <w:rPr>
          <w:sz w:val="24"/>
          <w:szCs w:val="24"/>
          <w:lang w:val="en"/>
        </w:rPr>
        <w:t>The Treaty of Waitangi provides a rationale for us to build a school culture that acknowledges kaupapa Māori, and promotes te reo Māori and tikanga Māori.</w:t>
      </w:r>
      <w:r w:rsidR="001827E7">
        <w:rPr>
          <w:sz w:val="24"/>
          <w:szCs w:val="24"/>
          <w:lang w:val="en"/>
        </w:rPr>
        <w:t xml:space="preserve"> In </w:t>
      </w:r>
      <w:r w:rsidR="009600E1" w:rsidRPr="003D708C">
        <w:rPr>
          <w:rFonts w:asciiTheme="minorHAnsi" w:hAnsiTheme="minorHAnsi" w:cstheme="minorHAnsi"/>
          <w:sz w:val="24"/>
          <w:szCs w:val="24"/>
        </w:rPr>
        <w:t>recognition of the unique position of M</w:t>
      </w:r>
      <w:r w:rsidR="00F45E2B" w:rsidRPr="008B1A84">
        <w:rPr>
          <w:rFonts w:asciiTheme="minorHAnsi" w:hAnsiTheme="minorHAnsi" w:cstheme="minorHAnsi"/>
          <w:sz w:val="24"/>
          <w:szCs w:val="24"/>
        </w:rPr>
        <w:t>ā</w:t>
      </w:r>
      <w:r w:rsidR="009600E1" w:rsidRPr="003D708C">
        <w:rPr>
          <w:rFonts w:asciiTheme="minorHAnsi" w:hAnsiTheme="minorHAnsi" w:cstheme="minorHAnsi"/>
          <w:sz w:val="24"/>
          <w:szCs w:val="24"/>
        </w:rPr>
        <w:t>ori, Pirinoa School will take all reasonable steps to</w:t>
      </w:r>
      <w:r w:rsidR="001827E7">
        <w:rPr>
          <w:rFonts w:asciiTheme="minorHAnsi" w:hAnsiTheme="minorHAnsi" w:cstheme="minorHAnsi"/>
          <w:sz w:val="24"/>
          <w:szCs w:val="24"/>
        </w:rPr>
        <w:t>:</w:t>
      </w:r>
    </w:p>
    <w:p w:rsidR="001F6038" w:rsidRPr="001F6038" w:rsidRDefault="001F6038" w:rsidP="00F34566">
      <w:pPr>
        <w:ind w:firstLine="0"/>
        <w:rPr>
          <w:rFonts w:asciiTheme="minorHAnsi" w:hAnsiTheme="minorHAnsi" w:cstheme="minorHAnsi"/>
          <w:sz w:val="8"/>
          <w:szCs w:val="8"/>
        </w:rPr>
      </w:pPr>
    </w:p>
    <w:p w:rsidR="001827E7" w:rsidRPr="00F24F3E" w:rsidRDefault="001827E7" w:rsidP="00F34566">
      <w:pPr>
        <w:ind w:left="720" w:firstLine="0"/>
        <w:rPr>
          <w:rFonts w:asciiTheme="minorHAnsi" w:hAnsiTheme="minorHAnsi" w:cstheme="minorHAnsi"/>
          <w:sz w:val="24"/>
          <w:szCs w:val="24"/>
        </w:rPr>
      </w:pPr>
      <w:r>
        <w:rPr>
          <w:noProof/>
          <w:lang w:val="en-NZ" w:eastAsia="en-NZ" w:bidi="ar-SA"/>
        </w:rPr>
        <w:drawing>
          <wp:inline distT="0" distB="0" distL="0" distR="0" wp14:anchorId="2E65CE10" wp14:editId="129EFD01">
            <wp:extent cx="151074" cy="141066"/>
            <wp:effectExtent l="0" t="0" r="1905" b="0"/>
            <wp:docPr id="27653"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Pr>
          <w:rFonts w:asciiTheme="minorHAnsi" w:hAnsiTheme="minorHAnsi" w:cstheme="minorHAnsi"/>
          <w:sz w:val="24"/>
          <w:szCs w:val="24"/>
        </w:rPr>
        <w:t xml:space="preserve"> </w:t>
      </w:r>
      <w:r w:rsidR="00B86C2F">
        <w:rPr>
          <w:rFonts w:asciiTheme="minorHAnsi" w:hAnsiTheme="minorHAnsi" w:cstheme="minorHAnsi"/>
          <w:sz w:val="24"/>
          <w:szCs w:val="24"/>
        </w:rPr>
        <w:t xml:space="preserve"> </w:t>
      </w:r>
      <w:r w:rsidRPr="00F24F3E">
        <w:rPr>
          <w:rFonts w:asciiTheme="minorHAnsi" w:hAnsiTheme="minorHAnsi" w:cstheme="minorHAnsi"/>
          <w:sz w:val="24"/>
          <w:szCs w:val="24"/>
          <w:lang w:val="en"/>
        </w:rPr>
        <w:t>ensure that 'Māori enjoy education</w:t>
      </w:r>
      <w:r w:rsidR="002A529E">
        <w:rPr>
          <w:rFonts w:asciiTheme="minorHAnsi" w:hAnsiTheme="minorHAnsi" w:cstheme="minorHAnsi"/>
          <w:sz w:val="24"/>
          <w:szCs w:val="24"/>
          <w:lang w:val="en"/>
        </w:rPr>
        <w:t>al</w:t>
      </w:r>
      <w:r w:rsidRPr="00F24F3E">
        <w:rPr>
          <w:rFonts w:asciiTheme="minorHAnsi" w:hAnsiTheme="minorHAnsi" w:cstheme="minorHAnsi"/>
          <w:sz w:val="24"/>
          <w:szCs w:val="24"/>
          <w:lang w:val="en"/>
        </w:rPr>
        <w:t xml:space="preserve"> success as Māori'</w:t>
      </w:r>
    </w:p>
    <w:p w:rsidR="001827E7" w:rsidRDefault="001827E7" w:rsidP="00F34566">
      <w:pPr>
        <w:ind w:left="720" w:firstLine="0"/>
        <w:rPr>
          <w:rFonts w:asciiTheme="minorHAnsi" w:hAnsiTheme="minorHAnsi" w:cstheme="minorHAnsi"/>
          <w:sz w:val="24"/>
          <w:szCs w:val="24"/>
        </w:rPr>
      </w:pPr>
      <w:r>
        <w:rPr>
          <w:noProof/>
          <w:lang w:val="en-NZ" w:eastAsia="en-NZ" w:bidi="ar-SA"/>
        </w:rPr>
        <w:drawing>
          <wp:inline distT="0" distB="0" distL="0" distR="0" wp14:anchorId="785CC3E3" wp14:editId="19D3C1F8">
            <wp:extent cx="151074" cy="141066"/>
            <wp:effectExtent l="0" t="0" r="1905" b="0"/>
            <wp:docPr id="2"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Pr>
          <w:rFonts w:asciiTheme="minorHAnsi" w:hAnsiTheme="minorHAnsi" w:cstheme="minorHAnsi"/>
          <w:sz w:val="24"/>
          <w:szCs w:val="24"/>
        </w:rPr>
        <w:t xml:space="preserve"> </w:t>
      </w:r>
      <w:r w:rsidR="00B86C2F">
        <w:rPr>
          <w:rFonts w:asciiTheme="minorHAnsi" w:hAnsiTheme="minorHAnsi" w:cstheme="minorHAnsi"/>
          <w:sz w:val="24"/>
          <w:szCs w:val="24"/>
        </w:rPr>
        <w:t xml:space="preserve"> </w:t>
      </w:r>
      <w:r w:rsidR="009600E1" w:rsidRPr="001827E7">
        <w:rPr>
          <w:rFonts w:asciiTheme="minorHAnsi" w:hAnsiTheme="minorHAnsi" w:cstheme="minorHAnsi"/>
          <w:sz w:val="24"/>
          <w:szCs w:val="24"/>
        </w:rPr>
        <w:t>provide instruction in tikanga M</w:t>
      </w:r>
      <w:r w:rsidR="00F45E2B" w:rsidRPr="008B1A84">
        <w:rPr>
          <w:rFonts w:asciiTheme="minorHAnsi" w:hAnsiTheme="minorHAnsi" w:cstheme="minorHAnsi"/>
          <w:sz w:val="24"/>
          <w:szCs w:val="24"/>
        </w:rPr>
        <w:t>ā</w:t>
      </w:r>
      <w:r w:rsidR="009600E1" w:rsidRPr="001827E7">
        <w:rPr>
          <w:rFonts w:asciiTheme="minorHAnsi" w:hAnsiTheme="minorHAnsi" w:cstheme="minorHAnsi"/>
          <w:sz w:val="24"/>
          <w:szCs w:val="24"/>
        </w:rPr>
        <w:t>ori and te reo M</w:t>
      </w:r>
      <w:r w:rsidR="00F45E2B" w:rsidRPr="008B1A84">
        <w:rPr>
          <w:rFonts w:asciiTheme="minorHAnsi" w:hAnsiTheme="minorHAnsi" w:cstheme="minorHAnsi"/>
          <w:sz w:val="24"/>
          <w:szCs w:val="24"/>
        </w:rPr>
        <w:t>ā</w:t>
      </w:r>
      <w:r w:rsidR="009600E1" w:rsidRPr="001827E7">
        <w:rPr>
          <w:rFonts w:asciiTheme="minorHAnsi" w:hAnsiTheme="minorHAnsi" w:cstheme="minorHAnsi"/>
          <w:sz w:val="24"/>
          <w:szCs w:val="24"/>
        </w:rPr>
        <w:t>ori</w:t>
      </w:r>
    </w:p>
    <w:p w:rsidR="001827E7" w:rsidRDefault="001827E7" w:rsidP="00F34566">
      <w:pPr>
        <w:ind w:left="720" w:firstLine="0"/>
        <w:rPr>
          <w:rFonts w:asciiTheme="minorHAnsi" w:hAnsiTheme="minorHAnsi" w:cstheme="minorHAnsi"/>
          <w:sz w:val="24"/>
          <w:szCs w:val="24"/>
        </w:rPr>
      </w:pPr>
      <w:r>
        <w:rPr>
          <w:noProof/>
          <w:lang w:val="en-NZ" w:eastAsia="en-NZ" w:bidi="ar-SA"/>
        </w:rPr>
        <w:drawing>
          <wp:inline distT="0" distB="0" distL="0" distR="0" wp14:anchorId="6BC50D26" wp14:editId="019664A4">
            <wp:extent cx="151074" cy="141066"/>
            <wp:effectExtent l="0" t="0" r="1905" b="0"/>
            <wp:docPr id="3"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sidR="00B86C2F">
        <w:rPr>
          <w:rFonts w:asciiTheme="minorHAnsi" w:hAnsiTheme="minorHAnsi" w:cstheme="minorHAnsi"/>
          <w:sz w:val="24"/>
          <w:szCs w:val="24"/>
        </w:rPr>
        <w:t xml:space="preserve">  </w:t>
      </w:r>
      <w:r w:rsidR="002A529E">
        <w:rPr>
          <w:sz w:val="24"/>
          <w:szCs w:val="24"/>
        </w:rPr>
        <w:t>identify and remove</w:t>
      </w:r>
      <w:r w:rsidR="003E7BD1" w:rsidRPr="003E7BD1">
        <w:rPr>
          <w:sz w:val="24"/>
          <w:szCs w:val="24"/>
        </w:rPr>
        <w:t xml:space="preserve"> barriers to achievement</w:t>
      </w:r>
      <w:r w:rsidR="003E7BD1">
        <w:rPr>
          <w:sz w:val="24"/>
          <w:szCs w:val="24"/>
        </w:rPr>
        <w:t xml:space="preserve"> to</w:t>
      </w:r>
      <w:r w:rsidR="003E7BD1" w:rsidRPr="00B86C2F">
        <w:rPr>
          <w:rFonts w:asciiTheme="minorHAnsi" w:hAnsiTheme="minorHAnsi" w:cstheme="minorHAnsi"/>
          <w:sz w:val="24"/>
          <w:szCs w:val="24"/>
          <w:lang w:val="en"/>
        </w:rPr>
        <w:t xml:space="preserve"> improve outcomes for Māori </w:t>
      </w:r>
    </w:p>
    <w:p w:rsidR="001827E7" w:rsidRDefault="001827E7" w:rsidP="00F34566">
      <w:pPr>
        <w:ind w:left="720" w:firstLine="0"/>
        <w:rPr>
          <w:rFonts w:asciiTheme="minorHAnsi" w:hAnsiTheme="minorHAnsi" w:cstheme="minorHAnsi"/>
          <w:sz w:val="24"/>
          <w:szCs w:val="24"/>
        </w:rPr>
      </w:pPr>
      <w:r>
        <w:rPr>
          <w:noProof/>
          <w:lang w:val="en-NZ" w:eastAsia="en-NZ" w:bidi="ar-SA"/>
        </w:rPr>
        <w:drawing>
          <wp:inline distT="0" distB="0" distL="0" distR="0" wp14:anchorId="019FA88C" wp14:editId="6511A27A">
            <wp:extent cx="151074" cy="141066"/>
            <wp:effectExtent l="0" t="0" r="1905" b="0"/>
            <wp:docPr id="4"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sidR="00B86C2F">
        <w:rPr>
          <w:rFonts w:asciiTheme="minorHAnsi" w:hAnsiTheme="minorHAnsi" w:cstheme="minorHAnsi"/>
          <w:sz w:val="24"/>
          <w:szCs w:val="24"/>
        </w:rPr>
        <w:t xml:space="preserve">  </w:t>
      </w:r>
      <w:r w:rsidR="00756137">
        <w:rPr>
          <w:rFonts w:asciiTheme="minorHAnsi" w:hAnsiTheme="minorHAnsi" w:cstheme="minorHAnsi"/>
          <w:sz w:val="24"/>
          <w:szCs w:val="24"/>
        </w:rPr>
        <w:t>develop partnerships with M</w:t>
      </w:r>
      <w:r w:rsidR="00F45E2B" w:rsidRPr="008B1A84">
        <w:rPr>
          <w:rFonts w:asciiTheme="minorHAnsi" w:hAnsiTheme="minorHAnsi" w:cstheme="minorHAnsi"/>
          <w:sz w:val="24"/>
          <w:szCs w:val="24"/>
        </w:rPr>
        <w:t>ā</w:t>
      </w:r>
      <w:r w:rsidR="00756137">
        <w:rPr>
          <w:rFonts w:asciiTheme="minorHAnsi" w:hAnsiTheme="minorHAnsi" w:cstheme="minorHAnsi"/>
          <w:sz w:val="24"/>
          <w:szCs w:val="24"/>
        </w:rPr>
        <w:t xml:space="preserve">ori parents and whanau </w:t>
      </w:r>
    </w:p>
    <w:p w:rsidR="00B86C2F" w:rsidRDefault="001827E7" w:rsidP="00F34566">
      <w:pPr>
        <w:ind w:left="720" w:firstLine="0"/>
        <w:rPr>
          <w:rFonts w:asciiTheme="minorHAnsi" w:hAnsiTheme="minorHAnsi" w:cstheme="minorHAnsi"/>
          <w:sz w:val="24"/>
          <w:szCs w:val="24"/>
          <w:lang w:val="en-NZ" w:eastAsia="en-NZ" w:bidi="ar-SA"/>
        </w:rPr>
      </w:pPr>
      <w:r>
        <w:rPr>
          <w:noProof/>
          <w:lang w:val="en-NZ" w:eastAsia="en-NZ" w:bidi="ar-SA"/>
        </w:rPr>
        <w:drawing>
          <wp:inline distT="0" distB="0" distL="0" distR="0" wp14:anchorId="709320AF" wp14:editId="5759BC8E">
            <wp:extent cx="151074" cy="141066"/>
            <wp:effectExtent l="0" t="0" r="1905" b="0"/>
            <wp:docPr id="5"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sidR="00A2407E">
        <w:rPr>
          <w:rFonts w:ascii="Arial" w:hAnsi="Arial" w:cs="Arial"/>
          <w:sz w:val="24"/>
          <w:szCs w:val="24"/>
          <w:lang w:val="en"/>
        </w:rPr>
        <w:t xml:space="preserve"> </w:t>
      </w:r>
      <w:r w:rsidR="00F24F3E">
        <w:rPr>
          <w:rFonts w:ascii="Arial" w:hAnsi="Arial" w:cs="Arial"/>
          <w:sz w:val="24"/>
          <w:szCs w:val="24"/>
          <w:lang w:val="en"/>
        </w:rPr>
        <w:t xml:space="preserve"> </w:t>
      </w:r>
      <w:r w:rsidR="00A2407E">
        <w:rPr>
          <w:rFonts w:asciiTheme="minorHAnsi" w:hAnsiTheme="minorHAnsi" w:cstheme="minorHAnsi"/>
          <w:sz w:val="24"/>
          <w:szCs w:val="24"/>
          <w:lang w:val="en-NZ" w:eastAsia="en-NZ" w:bidi="ar-SA"/>
        </w:rPr>
        <w:t xml:space="preserve">encourage </w:t>
      </w:r>
      <w:r w:rsidR="00B86C2F">
        <w:rPr>
          <w:rFonts w:asciiTheme="minorHAnsi" w:hAnsiTheme="minorHAnsi" w:cstheme="minorHAnsi"/>
          <w:sz w:val="24"/>
          <w:szCs w:val="24"/>
          <w:lang w:val="en-NZ" w:eastAsia="en-NZ" w:bidi="ar-SA"/>
        </w:rPr>
        <w:t>our</w:t>
      </w:r>
      <w:r w:rsidR="00F240DC" w:rsidRPr="00B86C2F">
        <w:rPr>
          <w:rFonts w:asciiTheme="minorHAnsi" w:hAnsiTheme="minorHAnsi" w:cstheme="minorHAnsi"/>
          <w:sz w:val="24"/>
          <w:szCs w:val="24"/>
          <w:lang w:val="en-NZ" w:eastAsia="en-NZ" w:bidi="ar-SA"/>
        </w:rPr>
        <w:t xml:space="preserve"> staff to participate in</w:t>
      </w:r>
      <w:r w:rsidR="00F24F3E">
        <w:rPr>
          <w:rFonts w:asciiTheme="minorHAnsi" w:hAnsiTheme="minorHAnsi" w:cstheme="minorHAnsi"/>
          <w:sz w:val="24"/>
          <w:szCs w:val="24"/>
          <w:lang w:val="en-NZ" w:eastAsia="en-NZ" w:bidi="ar-SA"/>
        </w:rPr>
        <w:t xml:space="preserve"> effec</w:t>
      </w:r>
      <w:r w:rsidR="00F240DC" w:rsidRPr="00B86C2F">
        <w:rPr>
          <w:rFonts w:asciiTheme="minorHAnsi" w:hAnsiTheme="minorHAnsi" w:cstheme="minorHAnsi"/>
          <w:sz w:val="24"/>
          <w:szCs w:val="24"/>
          <w:lang w:val="en-NZ" w:eastAsia="en-NZ" w:bidi="ar-SA"/>
        </w:rPr>
        <w:t xml:space="preserve">tive professional </w:t>
      </w:r>
      <w:r w:rsidR="00B86C2F">
        <w:rPr>
          <w:rFonts w:asciiTheme="minorHAnsi" w:hAnsiTheme="minorHAnsi" w:cstheme="minorHAnsi"/>
          <w:sz w:val="24"/>
          <w:szCs w:val="24"/>
          <w:lang w:val="en-NZ" w:eastAsia="en-NZ" w:bidi="ar-SA"/>
        </w:rPr>
        <w:t xml:space="preserve"> </w:t>
      </w:r>
    </w:p>
    <w:p w:rsidR="00A2407E" w:rsidRDefault="00B86C2F" w:rsidP="00F34566">
      <w:pPr>
        <w:ind w:left="720" w:firstLine="0"/>
        <w:rPr>
          <w:rFonts w:asciiTheme="minorHAnsi" w:hAnsiTheme="minorHAnsi" w:cstheme="minorHAnsi"/>
          <w:sz w:val="24"/>
          <w:szCs w:val="24"/>
          <w:lang w:val="en-NZ" w:eastAsia="en-NZ" w:bidi="ar-SA"/>
        </w:rPr>
      </w:pPr>
      <w:r>
        <w:rPr>
          <w:rFonts w:asciiTheme="minorHAnsi" w:hAnsiTheme="minorHAnsi" w:cstheme="minorHAnsi"/>
          <w:sz w:val="24"/>
          <w:szCs w:val="24"/>
          <w:lang w:val="en-NZ" w:eastAsia="en-NZ" w:bidi="ar-SA"/>
        </w:rPr>
        <w:t xml:space="preserve">     </w:t>
      </w:r>
      <w:r w:rsidR="00A2407E">
        <w:rPr>
          <w:rFonts w:asciiTheme="minorHAnsi" w:hAnsiTheme="minorHAnsi" w:cstheme="minorHAnsi"/>
          <w:sz w:val="24"/>
          <w:szCs w:val="24"/>
          <w:lang w:val="en-NZ" w:eastAsia="en-NZ" w:bidi="ar-SA"/>
        </w:rPr>
        <w:t xml:space="preserve"> </w:t>
      </w:r>
      <w:r w:rsidR="00F240DC" w:rsidRPr="00B86C2F">
        <w:rPr>
          <w:rFonts w:asciiTheme="minorHAnsi" w:hAnsiTheme="minorHAnsi" w:cstheme="minorHAnsi"/>
          <w:sz w:val="24"/>
          <w:szCs w:val="24"/>
          <w:lang w:val="en-NZ" w:eastAsia="en-NZ" w:bidi="ar-SA"/>
        </w:rPr>
        <w:t xml:space="preserve">development that makes a difference for and with Māori students </w:t>
      </w:r>
    </w:p>
    <w:p w:rsidR="003E7BD1" w:rsidRDefault="00A2407E" w:rsidP="00F34566">
      <w:pPr>
        <w:ind w:left="720" w:firstLine="0"/>
        <w:rPr>
          <w:rFonts w:asciiTheme="minorHAnsi" w:hAnsiTheme="minorHAnsi" w:cstheme="minorHAnsi"/>
          <w:sz w:val="8"/>
          <w:szCs w:val="8"/>
          <w:lang w:val="en-NZ" w:eastAsia="en-NZ" w:bidi="ar-SA"/>
        </w:rPr>
      </w:pPr>
      <w:r w:rsidRPr="00B86C2F">
        <w:rPr>
          <w:noProof/>
          <w:sz w:val="24"/>
          <w:szCs w:val="24"/>
          <w:lang w:val="en-NZ" w:eastAsia="en-NZ" w:bidi="ar-SA"/>
        </w:rPr>
        <w:drawing>
          <wp:inline distT="0" distB="0" distL="0" distR="0" wp14:anchorId="28A36B7B" wp14:editId="205F03A2">
            <wp:extent cx="151074" cy="141066"/>
            <wp:effectExtent l="0" t="0" r="1905" b="0"/>
            <wp:docPr id="6" name="Picture 5" descr="bu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5" descr="but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037" cy="143833"/>
                    </a:xfrm>
                    <a:prstGeom prst="rect">
                      <a:avLst/>
                    </a:prstGeom>
                    <a:noFill/>
                    <a:extLst/>
                  </pic:spPr>
                </pic:pic>
              </a:graphicData>
            </a:graphic>
          </wp:inline>
        </w:drawing>
      </w:r>
      <w:r>
        <w:rPr>
          <w:rFonts w:ascii="Times New Roman" w:hAnsi="Times New Roman"/>
          <w:color w:val="4E4A4A"/>
          <w:sz w:val="15"/>
          <w:szCs w:val="15"/>
          <w:lang w:val="en-NZ" w:eastAsia="en-NZ" w:bidi="ar-SA"/>
        </w:rPr>
        <w:t xml:space="preserve"> </w:t>
      </w:r>
      <w:r w:rsidR="001A4F2B" w:rsidRPr="001A4F2B">
        <w:rPr>
          <w:rFonts w:ascii="Times New Roman" w:hAnsi="Times New Roman"/>
          <w:color w:val="4E4A4A"/>
          <w:sz w:val="15"/>
          <w:szCs w:val="15"/>
          <w:lang w:val="en-NZ" w:eastAsia="en-NZ" w:bidi="ar-SA"/>
        </w:rPr>
        <w:t xml:space="preserve"> </w:t>
      </w:r>
      <w:r w:rsidR="001A4F2B" w:rsidRPr="003E7BD1">
        <w:rPr>
          <w:rFonts w:asciiTheme="minorHAnsi" w:hAnsiTheme="minorHAnsi" w:cstheme="minorHAnsi"/>
          <w:sz w:val="24"/>
          <w:szCs w:val="24"/>
          <w:lang w:val="en-NZ" w:eastAsia="en-NZ" w:bidi="ar-SA"/>
        </w:rPr>
        <w:t>shar</w:t>
      </w:r>
      <w:r>
        <w:rPr>
          <w:rFonts w:asciiTheme="minorHAnsi" w:hAnsiTheme="minorHAnsi" w:cstheme="minorHAnsi"/>
          <w:sz w:val="24"/>
          <w:szCs w:val="24"/>
          <w:lang w:val="en-NZ" w:eastAsia="en-NZ" w:bidi="ar-SA"/>
        </w:rPr>
        <w:t>e</w:t>
      </w:r>
      <w:r w:rsidR="001A4F2B" w:rsidRPr="003E7BD1">
        <w:rPr>
          <w:rFonts w:asciiTheme="minorHAnsi" w:hAnsiTheme="minorHAnsi" w:cstheme="minorHAnsi"/>
          <w:sz w:val="24"/>
          <w:szCs w:val="24"/>
          <w:lang w:val="en-NZ" w:eastAsia="en-NZ" w:bidi="ar-SA"/>
        </w:rPr>
        <w:t xml:space="preserve"> information about what works for and with Māori </w:t>
      </w:r>
      <w:r w:rsidR="002A529E">
        <w:rPr>
          <w:rFonts w:asciiTheme="minorHAnsi" w:hAnsiTheme="minorHAnsi" w:cstheme="minorHAnsi"/>
          <w:sz w:val="24"/>
          <w:szCs w:val="24"/>
          <w:lang w:val="en-NZ" w:eastAsia="en-NZ" w:bidi="ar-SA"/>
        </w:rPr>
        <w:t>students</w:t>
      </w:r>
    </w:p>
    <w:p w:rsidR="0045096D" w:rsidRPr="0045096D" w:rsidRDefault="0045096D" w:rsidP="00F34566">
      <w:pPr>
        <w:ind w:left="720" w:firstLine="0"/>
        <w:rPr>
          <w:rFonts w:asciiTheme="minorHAnsi" w:hAnsiTheme="minorHAnsi" w:cstheme="minorHAnsi"/>
          <w:sz w:val="8"/>
          <w:szCs w:val="8"/>
          <w:lang w:val="en-NZ" w:eastAsia="en-NZ" w:bidi="ar-SA"/>
        </w:rPr>
      </w:pPr>
    </w:p>
    <w:p w:rsidR="005E5BCF" w:rsidRDefault="005E5BCF" w:rsidP="00F34566">
      <w:pPr>
        <w:ind w:firstLine="0"/>
        <w:rPr>
          <w:noProof/>
          <w:sz w:val="24"/>
          <w:szCs w:val="24"/>
          <w:lang w:val="en-NZ" w:eastAsia="en-NZ" w:bidi="ar-SA"/>
        </w:rPr>
      </w:pPr>
    </w:p>
    <w:p w:rsidR="00A2407E" w:rsidRDefault="00A2407E" w:rsidP="00F34566">
      <w:pPr>
        <w:ind w:firstLine="0"/>
        <w:rPr>
          <w:rFonts w:ascii="Times New Roman" w:hAnsi="Times New Roman"/>
          <w:color w:val="4E4A4A"/>
          <w:sz w:val="15"/>
          <w:szCs w:val="15"/>
          <w:lang w:val="en-NZ" w:eastAsia="en-NZ" w:bidi="ar-SA"/>
        </w:rPr>
      </w:pPr>
    </w:p>
    <w:p w:rsidR="005E5BCF" w:rsidRDefault="00084006" w:rsidP="005E5BCF">
      <w:pPr>
        <w:ind w:firstLine="0"/>
        <w:rPr>
          <w:rFonts w:asciiTheme="minorHAnsi" w:hAnsiTheme="minorHAnsi" w:cstheme="minorHAnsi"/>
          <w:b/>
          <w:sz w:val="28"/>
          <w:szCs w:val="28"/>
          <w:u w:val="single"/>
        </w:rPr>
      </w:pPr>
      <w:r w:rsidRPr="009B6A46">
        <w:rPr>
          <w:rFonts w:asciiTheme="minorHAnsi" w:hAnsiTheme="minorHAnsi" w:cstheme="minorHAnsi"/>
          <w:b/>
          <w:sz w:val="28"/>
          <w:szCs w:val="28"/>
          <w:u w:val="single"/>
        </w:rPr>
        <w:t>Significant Achievements</w:t>
      </w:r>
      <w:bookmarkEnd w:id="6"/>
      <w:r w:rsidR="00F240DC" w:rsidRPr="009B6A46">
        <w:rPr>
          <w:rFonts w:asciiTheme="minorHAnsi" w:hAnsiTheme="minorHAnsi" w:cstheme="minorHAnsi"/>
          <w:b/>
          <w:sz w:val="28"/>
          <w:szCs w:val="28"/>
          <w:u w:val="single"/>
        </w:rPr>
        <w:t xml:space="preserve"> </w:t>
      </w:r>
    </w:p>
    <w:p w:rsidR="005E5BCF" w:rsidRPr="005E5BCF" w:rsidRDefault="005E5BCF" w:rsidP="005E5BCF">
      <w:pPr>
        <w:ind w:firstLine="0"/>
        <w:rPr>
          <w:rFonts w:asciiTheme="minorHAnsi" w:hAnsiTheme="minorHAnsi" w:cstheme="minorHAnsi"/>
          <w:b/>
          <w:sz w:val="24"/>
          <w:szCs w:val="24"/>
          <w:u w:val="single"/>
        </w:rPr>
      </w:pPr>
    </w:p>
    <w:p w:rsidR="00DF11E9" w:rsidRDefault="00911ECC" w:rsidP="003F13E0">
      <w:pPr>
        <w:ind w:firstLine="0"/>
        <w:rPr>
          <w:rFonts w:asciiTheme="minorHAnsi" w:hAnsiTheme="minorHAnsi" w:cstheme="minorHAnsi"/>
          <w:sz w:val="24"/>
          <w:szCs w:val="24"/>
        </w:rPr>
      </w:pPr>
      <w:r w:rsidRPr="00911ECC">
        <w:rPr>
          <w:rFonts w:asciiTheme="minorHAnsi" w:hAnsiTheme="minorHAnsi" w:cstheme="minorHAnsi"/>
          <w:sz w:val="24"/>
          <w:szCs w:val="24"/>
        </w:rPr>
        <w:t xml:space="preserve">As an Enviroschool, </w:t>
      </w:r>
      <w:r w:rsidR="00AC6B7D" w:rsidRPr="00911ECC">
        <w:rPr>
          <w:rFonts w:asciiTheme="minorHAnsi" w:hAnsiTheme="minorHAnsi" w:cstheme="minorHAnsi"/>
          <w:sz w:val="24"/>
          <w:szCs w:val="24"/>
        </w:rPr>
        <w:t>Pirinoa School is an</w:t>
      </w:r>
      <w:r w:rsidRPr="00911ECC">
        <w:rPr>
          <w:rFonts w:asciiTheme="minorHAnsi" w:hAnsiTheme="minorHAnsi" w:cstheme="minorHAnsi"/>
          <w:sz w:val="24"/>
          <w:szCs w:val="24"/>
        </w:rPr>
        <w:t xml:space="preserve"> </w:t>
      </w:r>
      <w:r w:rsidR="00AC6B7D" w:rsidRPr="00911ECC">
        <w:rPr>
          <w:rFonts w:asciiTheme="minorHAnsi" w:hAnsiTheme="minorHAnsi" w:cstheme="minorHAnsi"/>
          <w:sz w:val="24"/>
          <w:szCs w:val="24"/>
        </w:rPr>
        <w:t xml:space="preserve">enthusiastic learning partner with many of our local </w:t>
      </w:r>
      <w:r w:rsidRPr="00911ECC">
        <w:rPr>
          <w:rFonts w:asciiTheme="minorHAnsi" w:hAnsiTheme="minorHAnsi" w:cstheme="minorHAnsi"/>
          <w:sz w:val="24"/>
          <w:szCs w:val="24"/>
        </w:rPr>
        <w:t xml:space="preserve">community </w:t>
      </w:r>
      <w:r w:rsidR="00AC6B7D" w:rsidRPr="00911ECC">
        <w:rPr>
          <w:rFonts w:asciiTheme="minorHAnsi" w:hAnsiTheme="minorHAnsi" w:cstheme="minorHAnsi"/>
          <w:sz w:val="24"/>
          <w:szCs w:val="24"/>
        </w:rPr>
        <w:t xml:space="preserve">environmental groups – Wellington Regional Council, Department of Conservation, </w:t>
      </w:r>
      <w:r w:rsidR="00F45E2B">
        <w:rPr>
          <w:rFonts w:asciiTheme="minorHAnsi" w:hAnsiTheme="minorHAnsi" w:cstheme="minorHAnsi"/>
          <w:sz w:val="24"/>
          <w:szCs w:val="24"/>
        </w:rPr>
        <w:t>Lions</w:t>
      </w:r>
      <w:r w:rsidR="002A529E">
        <w:rPr>
          <w:rFonts w:asciiTheme="minorHAnsi" w:hAnsiTheme="minorHAnsi" w:cstheme="minorHAnsi"/>
          <w:sz w:val="24"/>
          <w:szCs w:val="24"/>
        </w:rPr>
        <w:t>’</w:t>
      </w:r>
      <w:r w:rsidR="00F45E2B">
        <w:rPr>
          <w:rFonts w:asciiTheme="minorHAnsi" w:hAnsiTheme="minorHAnsi" w:cstheme="minorHAnsi"/>
          <w:sz w:val="24"/>
          <w:szCs w:val="24"/>
        </w:rPr>
        <w:t xml:space="preserve"> Club </w:t>
      </w:r>
      <w:r w:rsidR="00AC6B7D" w:rsidRPr="00911ECC">
        <w:rPr>
          <w:rFonts w:asciiTheme="minorHAnsi" w:hAnsiTheme="minorHAnsi" w:cstheme="minorHAnsi"/>
          <w:sz w:val="24"/>
          <w:szCs w:val="24"/>
        </w:rPr>
        <w:t xml:space="preserve">Trees for Survival, </w:t>
      </w:r>
      <w:r w:rsidR="00737406" w:rsidRPr="00911ECC">
        <w:rPr>
          <w:rFonts w:asciiTheme="minorHAnsi" w:hAnsiTheme="minorHAnsi" w:cstheme="minorHAnsi"/>
          <w:sz w:val="24"/>
          <w:szCs w:val="24"/>
        </w:rPr>
        <w:t xml:space="preserve">Paper 4 Trees, </w:t>
      </w:r>
      <w:r w:rsidRPr="00911ECC">
        <w:rPr>
          <w:rFonts w:asciiTheme="minorHAnsi" w:hAnsiTheme="minorHAnsi" w:cstheme="minorHAnsi"/>
          <w:sz w:val="24"/>
          <w:szCs w:val="24"/>
        </w:rPr>
        <w:t xml:space="preserve">South Wairarapa Biodiversity Group, Aorangi Trust, </w:t>
      </w:r>
      <w:r w:rsidR="00F45E2B">
        <w:rPr>
          <w:rFonts w:asciiTheme="minorHAnsi" w:hAnsiTheme="minorHAnsi" w:cstheme="minorHAnsi"/>
          <w:sz w:val="24"/>
          <w:szCs w:val="24"/>
        </w:rPr>
        <w:t xml:space="preserve">and </w:t>
      </w:r>
      <w:r w:rsidRPr="00911ECC">
        <w:rPr>
          <w:rFonts w:asciiTheme="minorHAnsi" w:hAnsiTheme="minorHAnsi" w:cstheme="minorHAnsi"/>
          <w:sz w:val="24"/>
          <w:szCs w:val="24"/>
        </w:rPr>
        <w:t>South W</w:t>
      </w:r>
      <w:r w:rsidR="00F45E2B">
        <w:rPr>
          <w:rFonts w:asciiTheme="minorHAnsi" w:hAnsiTheme="minorHAnsi" w:cstheme="minorHAnsi"/>
          <w:sz w:val="24"/>
          <w:szCs w:val="24"/>
        </w:rPr>
        <w:t>airarapa Rotary</w:t>
      </w:r>
      <w:r w:rsidRPr="00911ECC">
        <w:rPr>
          <w:rFonts w:asciiTheme="minorHAnsi" w:hAnsiTheme="minorHAnsi" w:cstheme="minorHAnsi"/>
          <w:sz w:val="24"/>
          <w:szCs w:val="24"/>
        </w:rPr>
        <w:t>.</w:t>
      </w:r>
      <w:r w:rsidR="00F45E2B">
        <w:rPr>
          <w:rFonts w:asciiTheme="minorHAnsi" w:hAnsiTheme="minorHAnsi" w:cstheme="minorHAnsi"/>
          <w:sz w:val="24"/>
          <w:szCs w:val="24"/>
        </w:rPr>
        <w:t xml:space="preserve"> </w:t>
      </w:r>
      <w:r w:rsidRPr="00911ECC">
        <w:rPr>
          <w:rFonts w:asciiTheme="minorHAnsi" w:hAnsiTheme="minorHAnsi" w:cstheme="minorHAnsi"/>
          <w:sz w:val="24"/>
          <w:szCs w:val="24"/>
        </w:rPr>
        <w:t xml:space="preserve"> </w:t>
      </w:r>
      <w:r w:rsidR="00FA4AA8">
        <w:rPr>
          <w:rFonts w:asciiTheme="minorHAnsi" w:hAnsiTheme="minorHAnsi" w:cstheme="minorHAnsi"/>
          <w:sz w:val="24"/>
          <w:szCs w:val="24"/>
        </w:rPr>
        <w:t xml:space="preserve">We are </w:t>
      </w:r>
      <w:r w:rsidR="007B2B0C" w:rsidRPr="00911ECC">
        <w:rPr>
          <w:rFonts w:asciiTheme="minorHAnsi" w:hAnsiTheme="minorHAnsi" w:cstheme="minorHAnsi"/>
          <w:sz w:val="24"/>
          <w:szCs w:val="24"/>
        </w:rPr>
        <w:t xml:space="preserve">proud to </w:t>
      </w:r>
      <w:r w:rsidR="007B2B0C">
        <w:rPr>
          <w:rFonts w:asciiTheme="minorHAnsi" w:hAnsiTheme="minorHAnsi" w:cstheme="minorHAnsi"/>
          <w:sz w:val="24"/>
          <w:szCs w:val="24"/>
        </w:rPr>
        <w:t xml:space="preserve">be </w:t>
      </w:r>
      <w:r w:rsidR="007B2B0C" w:rsidRPr="00911ECC">
        <w:rPr>
          <w:rFonts w:asciiTheme="minorHAnsi" w:hAnsiTheme="minorHAnsi" w:cstheme="minorHAnsi"/>
          <w:sz w:val="24"/>
          <w:szCs w:val="24"/>
        </w:rPr>
        <w:t xml:space="preserve">actively involved </w:t>
      </w:r>
      <w:r w:rsidR="007B2B0C">
        <w:rPr>
          <w:rFonts w:asciiTheme="minorHAnsi" w:hAnsiTheme="minorHAnsi" w:cstheme="minorHAnsi"/>
          <w:sz w:val="24"/>
          <w:szCs w:val="24"/>
        </w:rPr>
        <w:t xml:space="preserve">in </w:t>
      </w:r>
      <w:r w:rsidR="007B2B0C" w:rsidRPr="00911ECC">
        <w:rPr>
          <w:rFonts w:asciiTheme="minorHAnsi" w:hAnsiTheme="minorHAnsi" w:cstheme="minorHAnsi"/>
          <w:sz w:val="24"/>
          <w:szCs w:val="24"/>
        </w:rPr>
        <w:t>creating a sustainable future</w:t>
      </w:r>
      <w:r w:rsidR="007B2B0C">
        <w:rPr>
          <w:rFonts w:asciiTheme="minorHAnsi" w:hAnsiTheme="minorHAnsi" w:cstheme="minorHAnsi"/>
          <w:sz w:val="24"/>
          <w:szCs w:val="24"/>
        </w:rPr>
        <w:t xml:space="preserve"> with </w:t>
      </w:r>
      <w:r w:rsidRPr="00911ECC">
        <w:rPr>
          <w:rFonts w:asciiTheme="minorHAnsi" w:hAnsiTheme="minorHAnsi" w:cstheme="minorHAnsi"/>
          <w:sz w:val="24"/>
          <w:szCs w:val="24"/>
        </w:rPr>
        <w:t>a</w:t>
      </w:r>
      <w:r w:rsidR="007B2B0C">
        <w:rPr>
          <w:rFonts w:asciiTheme="minorHAnsi" w:hAnsiTheme="minorHAnsi" w:cstheme="minorHAnsi"/>
          <w:sz w:val="24"/>
          <w:szCs w:val="24"/>
        </w:rPr>
        <w:t xml:space="preserve"> </w:t>
      </w:r>
      <w:r w:rsidRPr="00911ECC">
        <w:rPr>
          <w:rFonts w:asciiTheme="minorHAnsi" w:hAnsiTheme="minorHAnsi" w:cstheme="minorHAnsi"/>
          <w:sz w:val="24"/>
          <w:szCs w:val="24"/>
        </w:rPr>
        <w:t>‘rubbish free’ and ‘</w:t>
      </w:r>
      <w:r w:rsidR="002A529E">
        <w:rPr>
          <w:rFonts w:asciiTheme="minorHAnsi" w:hAnsiTheme="minorHAnsi" w:cstheme="minorHAnsi"/>
          <w:sz w:val="24"/>
          <w:szCs w:val="24"/>
        </w:rPr>
        <w:t>soft drink free’</w:t>
      </w:r>
      <w:r w:rsidRPr="00911ECC">
        <w:rPr>
          <w:rFonts w:asciiTheme="minorHAnsi" w:hAnsiTheme="minorHAnsi" w:cstheme="minorHAnsi"/>
          <w:sz w:val="24"/>
          <w:szCs w:val="24"/>
        </w:rPr>
        <w:t xml:space="preserve"> </w:t>
      </w:r>
      <w:r w:rsidR="007B2B0C">
        <w:rPr>
          <w:rFonts w:asciiTheme="minorHAnsi" w:hAnsiTheme="minorHAnsi" w:cstheme="minorHAnsi"/>
          <w:sz w:val="24"/>
          <w:szCs w:val="24"/>
        </w:rPr>
        <w:t>environment,</w:t>
      </w:r>
      <w:r w:rsidR="00FA4AA8">
        <w:rPr>
          <w:rFonts w:asciiTheme="minorHAnsi" w:hAnsiTheme="minorHAnsi" w:cstheme="minorHAnsi"/>
          <w:sz w:val="24"/>
          <w:szCs w:val="24"/>
        </w:rPr>
        <w:t xml:space="preserve"> flourishing vegetable gardens and orchard, and worm farms reusing and recycling our food waste</w:t>
      </w:r>
      <w:r w:rsidR="007B2B0C">
        <w:rPr>
          <w:rFonts w:asciiTheme="minorHAnsi" w:hAnsiTheme="minorHAnsi" w:cstheme="minorHAnsi"/>
          <w:sz w:val="24"/>
          <w:szCs w:val="24"/>
        </w:rPr>
        <w:t>.</w:t>
      </w:r>
      <w:r w:rsidR="00FA4AA8">
        <w:rPr>
          <w:rFonts w:asciiTheme="minorHAnsi" w:hAnsiTheme="minorHAnsi" w:cstheme="minorHAnsi"/>
          <w:sz w:val="24"/>
          <w:szCs w:val="24"/>
        </w:rPr>
        <w:t xml:space="preserve"> </w:t>
      </w:r>
    </w:p>
    <w:p w:rsidR="00371183" w:rsidRPr="00371183" w:rsidRDefault="00371183" w:rsidP="003F13E0">
      <w:pPr>
        <w:ind w:firstLine="0"/>
        <w:rPr>
          <w:rFonts w:asciiTheme="minorHAnsi" w:hAnsiTheme="minorHAnsi" w:cstheme="minorHAnsi"/>
          <w:sz w:val="16"/>
          <w:szCs w:val="16"/>
        </w:rPr>
      </w:pPr>
    </w:p>
    <w:p w:rsidR="00163DDB" w:rsidRDefault="00163DDB" w:rsidP="003F13E0">
      <w:pPr>
        <w:ind w:firstLine="0"/>
        <w:rPr>
          <w:rFonts w:asciiTheme="minorHAnsi" w:hAnsiTheme="minorHAnsi" w:cstheme="minorHAnsi"/>
          <w:sz w:val="24"/>
          <w:szCs w:val="24"/>
        </w:rPr>
      </w:pPr>
      <w:r>
        <w:rPr>
          <w:rFonts w:asciiTheme="minorHAnsi" w:hAnsiTheme="minorHAnsi" w:cstheme="minorHAnsi"/>
          <w:sz w:val="24"/>
          <w:szCs w:val="24"/>
        </w:rPr>
        <w:t>As a ‘P</w:t>
      </w:r>
      <w:r w:rsidR="00F45E2B">
        <w:rPr>
          <w:rFonts w:asciiTheme="minorHAnsi" w:hAnsiTheme="minorHAnsi" w:cstheme="minorHAnsi"/>
          <w:sz w:val="24"/>
          <w:szCs w:val="24"/>
        </w:rPr>
        <w:t xml:space="preserve">ositive Behaviour for Learning’ </w:t>
      </w:r>
      <w:r>
        <w:rPr>
          <w:rFonts w:asciiTheme="minorHAnsi" w:hAnsiTheme="minorHAnsi" w:cstheme="minorHAnsi"/>
          <w:sz w:val="24"/>
          <w:szCs w:val="24"/>
        </w:rPr>
        <w:t xml:space="preserve">School we have a sound behavioural management system in place that is firmly focused on positive </w:t>
      </w:r>
      <w:r w:rsidR="006F4F54">
        <w:rPr>
          <w:rFonts w:asciiTheme="minorHAnsi" w:hAnsiTheme="minorHAnsi" w:cstheme="minorHAnsi"/>
          <w:sz w:val="24"/>
          <w:szCs w:val="24"/>
        </w:rPr>
        <w:t>behavio</w:t>
      </w:r>
      <w:r w:rsidR="00064605">
        <w:rPr>
          <w:rFonts w:asciiTheme="minorHAnsi" w:hAnsiTheme="minorHAnsi" w:cstheme="minorHAnsi"/>
          <w:sz w:val="24"/>
          <w:szCs w:val="24"/>
        </w:rPr>
        <w:t>u</w:t>
      </w:r>
      <w:r w:rsidR="006F4F54">
        <w:rPr>
          <w:rFonts w:asciiTheme="minorHAnsi" w:hAnsiTheme="minorHAnsi" w:cstheme="minorHAnsi"/>
          <w:sz w:val="24"/>
          <w:szCs w:val="24"/>
        </w:rPr>
        <w:t>r</w:t>
      </w:r>
      <w:r>
        <w:rPr>
          <w:rFonts w:asciiTheme="minorHAnsi" w:hAnsiTheme="minorHAnsi" w:cstheme="minorHAnsi"/>
          <w:sz w:val="24"/>
          <w:szCs w:val="24"/>
        </w:rPr>
        <w:t xml:space="preserve"> and which is embedded as ‘the way we do things around here’. Our learners are fully conversant with the system and </w:t>
      </w:r>
      <w:r w:rsidR="00371183">
        <w:rPr>
          <w:rFonts w:asciiTheme="minorHAnsi" w:hAnsiTheme="minorHAnsi" w:cstheme="minorHAnsi"/>
          <w:sz w:val="24"/>
          <w:szCs w:val="24"/>
        </w:rPr>
        <w:t xml:space="preserve">we can proudly say that we have created a learning environment that is supportive and nurturing of one another. The community are fully informed and regularly invited to provide </w:t>
      </w:r>
      <w:r>
        <w:rPr>
          <w:rFonts w:asciiTheme="minorHAnsi" w:hAnsiTheme="minorHAnsi" w:cstheme="minorHAnsi"/>
          <w:sz w:val="24"/>
          <w:szCs w:val="24"/>
        </w:rPr>
        <w:t xml:space="preserve">ongoing feedback. </w:t>
      </w:r>
    </w:p>
    <w:p w:rsidR="006472C9" w:rsidRPr="006472C9" w:rsidRDefault="006472C9" w:rsidP="003F13E0">
      <w:pPr>
        <w:ind w:firstLine="0"/>
        <w:rPr>
          <w:rFonts w:asciiTheme="minorHAnsi" w:hAnsiTheme="minorHAnsi" w:cstheme="minorHAnsi"/>
          <w:sz w:val="16"/>
          <w:szCs w:val="16"/>
        </w:rPr>
      </w:pPr>
    </w:p>
    <w:p w:rsidR="006472C9" w:rsidRDefault="006472C9" w:rsidP="003F13E0">
      <w:pPr>
        <w:ind w:firstLine="0"/>
        <w:rPr>
          <w:rFonts w:asciiTheme="minorHAnsi" w:hAnsiTheme="minorHAnsi" w:cstheme="minorHAnsi"/>
          <w:sz w:val="24"/>
          <w:szCs w:val="24"/>
        </w:rPr>
      </w:pPr>
      <w:r>
        <w:rPr>
          <w:rFonts w:asciiTheme="minorHAnsi" w:hAnsiTheme="minorHAnsi" w:cstheme="minorHAnsi"/>
          <w:sz w:val="24"/>
          <w:szCs w:val="24"/>
        </w:rPr>
        <w:t xml:space="preserve">Over the last two years, student data has shown a steady reduction in the number of students achieving Well-Below in Literacy and Numeracy and a steady upwards movement in achievement </w:t>
      </w:r>
    </w:p>
    <w:p w:rsidR="006472C9" w:rsidRDefault="006472C9" w:rsidP="003F13E0">
      <w:pPr>
        <w:ind w:firstLine="0"/>
        <w:rPr>
          <w:rFonts w:asciiTheme="minorHAnsi" w:hAnsiTheme="minorHAnsi" w:cstheme="minorHAnsi"/>
          <w:sz w:val="24"/>
          <w:szCs w:val="24"/>
        </w:rPr>
      </w:pPr>
      <w:r>
        <w:rPr>
          <w:rFonts w:asciiTheme="minorHAnsi" w:hAnsiTheme="minorHAnsi" w:cstheme="minorHAnsi"/>
          <w:sz w:val="24"/>
          <w:szCs w:val="24"/>
        </w:rPr>
        <w:t xml:space="preserve">from </w:t>
      </w:r>
      <w:r w:rsidR="00484198">
        <w:rPr>
          <w:rFonts w:asciiTheme="minorHAnsi" w:hAnsiTheme="minorHAnsi" w:cstheme="minorHAnsi"/>
          <w:sz w:val="24"/>
          <w:szCs w:val="24"/>
        </w:rPr>
        <w:t>‘</w:t>
      </w:r>
      <w:r>
        <w:rPr>
          <w:rFonts w:asciiTheme="minorHAnsi" w:hAnsiTheme="minorHAnsi" w:cstheme="minorHAnsi"/>
          <w:sz w:val="24"/>
          <w:szCs w:val="24"/>
        </w:rPr>
        <w:t>Below</w:t>
      </w:r>
      <w:r w:rsidR="00484198">
        <w:rPr>
          <w:rFonts w:asciiTheme="minorHAnsi" w:hAnsiTheme="minorHAnsi" w:cstheme="minorHAnsi"/>
          <w:sz w:val="24"/>
          <w:szCs w:val="24"/>
        </w:rPr>
        <w:t>’</w:t>
      </w:r>
      <w:r>
        <w:rPr>
          <w:rFonts w:asciiTheme="minorHAnsi" w:hAnsiTheme="minorHAnsi" w:cstheme="minorHAnsi"/>
          <w:sz w:val="24"/>
          <w:szCs w:val="24"/>
        </w:rPr>
        <w:t xml:space="preserve"> to </w:t>
      </w:r>
      <w:r w:rsidR="00484198">
        <w:rPr>
          <w:rFonts w:asciiTheme="minorHAnsi" w:hAnsiTheme="minorHAnsi" w:cstheme="minorHAnsi"/>
          <w:sz w:val="24"/>
          <w:szCs w:val="24"/>
        </w:rPr>
        <w:t>‘</w:t>
      </w:r>
      <w:r>
        <w:rPr>
          <w:rFonts w:asciiTheme="minorHAnsi" w:hAnsiTheme="minorHAnsi" w:cstheme="minorHAnsi"/>
          <w:sz w:val="24"/>
          <w:szCs w:val="24"/>
        </w:rPr>
        <w:t>At</w:t>
      </w:r>
      <w:r w:rsidR="00484198">
        <w:rPr>
          <w:rFonts w:asciiTheme="minorHAnsi" w:hAnsiTheme="minorHAnsi" w:cstheme="minorHAnsi"/>
          <w:sz w:val="24"/>
          <w:szCs w:val="24"/>
        </w:rPr>
        <w:t>’</w:t>
      </w:r>
      <w:r>
        <w:rPr>
          <w:rFonts w:asciiTheme="minorHAnsi" w:hAnsiTheme="minorHAnsi" w:cstheme="minorHAnsi"/>
          <w:sz w:val="24"/>
          <w:szCs w:val="24"/>
        </w:rPr>
        <w:t xml:space="preserve"> to </w:t>
      </w:r>
      <w:r w:rsidR="00484198">
        <w:rPr>
          <w:rFonts w:asciiTheme="minorHAnsi" w:hAnsiTheme="minorHAnsi" w:cstheme="minorHAnsi"/>
          <w:sz w:val="24"/>
          <w:szCs w:val="24"/>
        </w:rPr>
        <w:t>‘</w:t>
      </w:r>
      <w:r>
        <w:rPr>
          <w:rFonts w:asciiTheme="minorHAnsi" w:hAnsiTheme="minorHAnsi" w:cstheme="minorHAnsi"/>
          <w:sz w:val="24"/>
          <w:szCs w:val="24"/>
        </w:rPr>
        <w:t>Above</w:t>
      </w:r>
      <w:r w:rsidR="00484198">
        <w:rPr>
          <w:rFonts w:asciiTheme="minorHAnsi" w:hAnsiTheme="minorHAnsi" w:cstheme="minorHAnsi"/>
          <w:sz w:val="24"/>
          <w:szCs w:val="24"/>
        </w:rPr>
        <w:t>’</w:t>
      </w:r>
      <w:r>
        <w:rPr>
          <w:rFonts w:asciiTheme="minorHAnsi" w:hAnsiTheme="minorHAnsi" w:cstheme="minorHAnsi"/>
          <w:sz w:val="24"/>
          <w:szCs w:val="24"/>
        </w:rPr>
        <w:t>. We are focused on ensuring this trend continues.</w:t>
      </w:r>
    </w:p>
    <w:p w:rsidR="00E05E55" w:rsidRPr="003F13E0" w:rsidRDefault="006472C9" w:rsidP="003F13E0">
      <w:pPr>
        <w:ind w:firstLine="0"/>
        <w:rPr>
          <w:rFonts w:asciiTheme="minorHAnsi" w:hAnsiTheme="minorHAnsi" w:cstheme="minorHAnsi"/>
          <w:sz w:val="24"/>
          <w:szCs w:val="24"/>
        </w:rPr>
      </w:pPr>
      <w:r>
        <w:rPr>
          <w:rFonts w:asciiTheme="minorHAnsi" w:hAnsiTheme="minorHAnsi" w:cstheme="minorHAnsi"/>
          <w:sz w:val="24"/>
          <w:szCs w:val="24"/>
        </w:rPr>
        <w:t xml:space="preserve"> </w:t>
      </w:r>
    </w:p>
    <w:p w:rsidR="00C20076" w:rsidRDefault="00C20076" w:rsidP="00E970C9">
      <w:pPr>
        <w:ind w:firstLine="0"/>
        <w:rPr>
          <w:rFonts w:asciiTheme="minorHAnsi" w:hAnsiTheme="minorHAnsi" w:cstheme="minorHAnsi"/>
          <w:b/>
          <w:sz w:val="26"/>
          <w:szCs w:val="26"/>
          <w:u w:val="single"/>
        </w:rPr>
      </w:pPr>
    </w:p>
    <w:p w:rsidR="00793EF4" w:rsidRDefault="00084006" w:rsidP="00E970C9">
      <w:pPr>
        <w:ind w:firstLine="0"/>
        <w:rPr>
          <w:rFonts w:asciiTheme="minorHAnsi" w:hAnsiTheme="minorHAnsi" w:cstheme="minorHAnsi"/>
          <w:b/>
          <w:sz w:val="26"/>
          <w:szCs w:val="26"/>
          <w:u w:val="single"/>
        </w:rPr>
      </w:pPr>
      <w:r w:rsidRPr="00793EF4">
        <w:rPr>
          <w:rFonts w:asciiTheme="minorHAnsi" w:hAnsiTheme="minorHAnsi" w:cstheme="minorHAnsi"/>
          <w:b/>
          <w:sz w:val="26"/>
          <w:szCs w:val="26"/>
          <w:u w:val="single"/>
        </w:rPr>
        <w:t>Strengths and Analysis of Student Achievement</w:t>
      </w:r>
      <w:r w:rsidR="003F13E0">
        <w:rPr>
          <w:rFonts w:asciiTheme="minorHAnsi" w:hAnsiTheme="minorHAnsi" w:cstheme="minorHAnsi"/>
          <w:b/>
          <w:sz w:val="26"/>
          <w:szCs w:val="26"/>
          <w:u w:val="single"/>
        </w:rPr>
        <w:t xml:space="preserve"> </w:t>
      </w:r>
      <w:bookmarkEnd w:id="7"/>
    </w:p>
    <w:p w:rsidR="003F13E0" w:rsidRDefault="003F13E0" w:rsidP="00E970C9">
      <w:pPr>
        <w:ind w:firstLine="0"/>
        <w:rPr>
          <w:rFonts w:asciiTheme="minorHAnsi" w:hAnsiTheme="minorHAnsi" w:cstheme="minorHAnsi"/>
          <w:b/>
          <w:sz w:val="26"/>
          <w:szCs w:val="26"/>
          <w:u w:val="single"/>
        </w:rPr>
      </w:pPr>
    </w:p>
    <w:p w:rsidR="003A4BB3" w:rsidRDefault="00C05040" w:rsidP="00E970C9">
      <w:pPr>
        <w:ind w:firstLine="0"/>
        <w:rPr>
          <w:rFonts w:asciiTheme="minorHAnsi" w:hAnsiTheme="minorHAnsi" w:cstheme="minorHAnsi"/>
          <w:sz w:val="24"/>
          <w:szCs w:val="24"/>
        </w:rPr>
      </w:pPr>
      <w:r w:rsidRPr="00C05040">
        <w:rPr>
          <w:rFonts w:asciiTheme="minorHAnsi" w:hAnsiTheme="minorHAnsi" w:cstheme="minorHAnsi"/>
          <w:sz w:val="24"/>
          <w:szCs w:val="24"/>
        </w:rPr>
        <w:t xml:space="preserve">Pirinoa </w:t>
      </w:r>
      <w:r>
        <w:rPr>
          <w:rFonts w:asciiTheme="minorHAnsi" w:hAnsiTheme="minorHAnsi" w:cstheme="minorHAnsi"/>
          <w:sz w:val="24"/>
          <w:szCs w:val="24"/>
        </w:rPr>
        <w:t>S</w:t>
      </w:r>
      <w:r w:rsidRPr="00C05040">
        <w:rPr>
          <w:rFonts w:asciiTheme="minorHAnsi" w:hAnsiTheme="minorHAnsi" w:cstheme="minorHAnsi"/>
          <w:sz w:val="24"/>
          <w:szCs w:val="24"/>
        </w:rPr>
        <w:t>chool is committed to</w:t>
      </w:r>
      <w:r>
        <w:rPr>
          <w:rFonts w:asciiTheme="minorHAnsi" w:hAnsiTheme="minorHAnsi" w:cstheme="minorHAnsi"/>
          <w:sz w:val="24"/>
          <w:szCs w:val="24"/>
        </w:rPr>
        <w:t xml:space="preserve"> ensuring our policies and procedures adhere to the National Education Guidelines in</w:t>
      </w:r>
      <w:r w:rsidR="003F40DE">
        <w:rPr>
          <w:rFonts w:asciiTheme="minorHAnsi" w:hAnsiTheme="minorHAnsi" w:cstheme="minorHAnsi"/>
          <w:sz w:val="24"/>
          <w:szCs w:val="24"/>
        </w:rPr>
        <w:t xml:space="preserve"> </w:t>
      </w:r>
      <w:r>
        <w:rPr>
          <w:rFonts w:asciiTheme="minorHAnsi" w:hAnsiTheme="minorHAnsi" w:cstheme="minorHAnsi"/>
          <w:sz w:val="24"/>
          <w:szCs w:val="24"/>
        </w:rPr>
        <w:t xml:space="preserve">pursuit of </w:t>
      </w:r>
      <w:r w:rsidR="00501718">
        <w:rPr>
          <w:rFonts w:asciiTheme="minorHAnsi" w:hAnsiTheme="minorHAnsi" w:cstheme="minorHAnsi"/>
          <w:sz w:val="24"/>
          <w:szCs w:val="24"/>
        </w:rPr>
        <w:t>our vision</w:t>
      </w:r>
      <w:r w:rsidR="003A4BB3">
        <w:rPr>
          <w:rFonts w:asciiTheme="minorHAnsi" w:hAnsiTheme="minorHAnsi" w:cstheme="minorHAnsi"/>
          <w:sz w:val="24"/>
          <w:szCs w:val="24"/>
        </w:rPr>
        <w:t>:</w:t>
      </w:r>
    </w:p>
    <w:p w:rsidR="003A4BB3" w:rsidRDefault="00501718" w:rsidP="00E970C9">
      <w:pPr>
        <w:ind w:firstLine="0"/>
        <w:rPr>
          <w:rFonts w:asciiTheme="minorHAnsi" w:hAnsiTheme="minorHAnsi" w:cstheme="minorHAnsi"/>
          <w:sz w:val="24"/>
          <w:szCs w:val="24"/>
        </w:rPr>
      </w:pPr>
      <w:r>
        <w:rPr>
          <w:rFonts w:asciiTheme="minorHAnsi" w:hAnsiTheme="minorHAnsi" w:cstheme="minorHAnsi"/>
          <w:sz w:val="24"/>
          <w:szCs w:val="24"/>
        </w:rPr>
        <w:t xml:space="preserve"> </w:t>
      </w:r>
      <w:r w:rsidRPr="003A4BB3">
        <w:rPr>
          <w:rFonts w:asciiTheme="minorHAnsi" w:hAnsiTheme="minorHAnsi" w:cstheme="minorHAnsi"/>
          <w:b/>
          <w:i/>
          <w:sz w:val="24"/>
          <w:szCs w:val="24"/>
        </w:rPr>
        <w:t xml:space="preserve">- </w:t>
      </w:r>
      <w:r w:rsidR="003A4BB3" w:rsidRPr="003A4BB3">
        <w:rPr>
          <w:b/>
          <w:i/>
          <w:sz w:val="24"/>
          <w:szCs w:val="24"/>
        </w:rPr>
        <w:t xml:space="preserve">Te kakama, te momoho o te ako </w:t>
      </w:r>
      <w:r w:rsidR="003A4BB3">
        <w:rPr>
          <w:b/>
          <w:i/>
          <w:sz w:val="24"/>
          <w:szCs w:val="24"/>
        </w:rPr>
        <w:t xml:space="preserve">- </w:t>
      </w:r>
      <w:r w:rsidR="00C05040" w:rsidRPr="00C05040">
        <w:rPr>
          <w:rFonts w:asciiTheme="minorHAnsi" w:hAnsiTheme="minorHAnsi" w:cstheme="minorHAnsi"/>
          <w:b/>
          <w:i/>
          <w:sz w:val="24"/>
          <w:szCs w:val="24"/>
        </w:rPr>
        <w:t>‘Vibrant and Successful Learning’</w:t>
      </w:r>
      <w:r w:rsidR="00C05040">
        <w:rPr>
          <w:rFonts w:asciiTheme="minorHAnsi" w:hAnsiTheme="minorHAnsi" w:cstheme="minorHAnsi"/>
          <w:sz w:val="24"/>
          <w:szCs w:val="24"/>
        </w:rPr>
        <w:t xml:space="preserve"> </w:t>
      </w:r>
    </w:p>
    <w:p w:rsidR="00C20076" w:rsidRDefault="00CA4C7B" w:rsidP="00E970C9">
      <w:pPr>
        <w:ind w:firstLine="0"/>
        <w:rPr>
          <w:rFonts w:asciiTheme="minorHAnsi" w:hAnsiTheme="minorHAnsi" w:cstheme="minorHAnsi"/>
          <w:sz w:val="24"/>
          <w:szCs w:val="24"/>
        </w:rPr>
      </w:pPr>
      <w:r>
        <w:rPr>
          <w:rFonts w:asciiTheme="minorHAnsi" w:hAnsiTheme="minorHAnsi" w:cstheme="minorHAnsi"/>
          <w:sz w:val="24"/>
          <w:szCs w:val="24"/>
        </w:rPr>
        <w:t xml:space="preserve">                                                  </w:t>
      </w:r>
    </w:p>
    <w:p w:rsidR="003A4BB3" w:rsidRDefault="00CA4C7B" w:rsidP="00E970C9">
      <w:pPr>
        <w:ind w:firstLine="0"/>
        <w:rPr>
          <w:rFonts w:asciiTheme="minorHAnsi" w:hAnsiTheme="minorHAnsi" w:cstheme="minorHAnsi"/>
          <w:sz w:val="24"/>
          <w:szCs w:val="24"/>
        </w:rPr>
      </w:pPr>
      <w:r>
        <w:rPr>
          <w:rFonts w:asciiTheme="minorHAnsi" w:hAnsiTheme="minorHAnsi" w:cstheme="minorHAnsi"/>
          <w:sz w:val="24"/>
          <w:szCs w:val="24"/>
        </w:rPr>
        <w:t xml:space="preserve"> </w:t>
      </w:r>
      <w:r w:rsidR="00501718">
        <w:rPr>
          <w:rFonts w:asciiTheme="minorHAnsi" w:hAnsiTheme="minorHAnsi" w:cstheme="minorHAnsi"/>
          <w:sz w:val="24"/>
          <w:szCs w:val="24"/>
        </w:rPr>
        <w:t>and our mission</w:t>
      </w:r>
      <w:r w:rsidR="003A4BB3">
        <w:rPr>
          <w:rFonts w:asciiTheme="minorHAnsi" w:hAnsiTheme="minorHAnsi" w:cstheme="minorHAnsi"/>
          <w:sz w:val="24"/>
          <w:szCs w:val="24"/>
        </w:rPr>
        <w:t>:</w:t>
      </w:r>
    </w:p>
    <w:p w:rsidR="003F13E0" w:rsidRDefault="00501718" w:rsidP="00E970C9">
      <w:pPr>
        <w:ind w:firstLine="0"/>
        <w:rPr>
          <w:rFonts w:asciiTheme="minorHAnsi" w:hAnsiTheme="minorHAnsi" w:cstheme="minorHAnsi"/>
          <w:b/>
          <w:i/>
          <w:sz w:val="24"/>
          <w:szCs w:val="24"/>
        </w:rPr>
      </w:pPr>
      <w:r>
        <w:rPr>
          <w:rFonts w:asciiTheme="minorHAnsi" w:hAnsiTheme="minorHAnsi" w:cstheme="minorHAnsi"/>
          <w:sz w:val="24"/>
          <w:szCs w:val="24"/>
        </w:rPr>
        <w:t xml:space="preserve"> </w:t>
      </w:r>
      <w:r w:rsidR="003A4BB3" w:rsidRPr="003A4BB3">
        <w:rPr>
          <w:rFonts w:asciiTheme="minorHAnsi" w:hAnsiTheme="minorHAnsi" w:cstheme="minorHAnsi"/>
          <w:b/>
          <w:i/>
          <w:sz w:val="24"/>
          <w:szCs w:val="24"/>
        </w:rPr>
        <w:t>-</w:t>
      </w:r>
      <w:r w:rsidRPr="003A4BB3">
        <w:rPr>
          <w:rFonts w:asciiTheme="minorHAnsi" w:hAnsiTheme="minorHAnsi" w:cstheme="minorHAnsi"/>
          <w:b/>
          <w:i/>
          <w:sz w:val="24"/>
          <w:szCs w:val="24"/>
        </w:rPr>
        <w:t xml:space="preserve"> </w:t>
      </w:r>
      <w:r w:rsidR="003A4BB3" w:rsidRPr="003A4BB3">
        <w:rPr>
          <w:b/>
          <w:i/>
          <w:sz w:val="24"/>
          <w:szCs w:val="24"/>
        </w:rPr>
        <w:t xml:space="preserve">He ākonga eke ki ngā taumata </w:t>
      </w:r>
      <w:r w:rsidR="003A4BB3" w:rsidRPr="003A4BB3">
        <w:rPr>
          <w:b/>
          <w:i/>
          <w:color w:val="1F497D"/>
          <w:sz w:val="24"/>
          <w:szCs w:val="24"/>
        </w:rPr>
        <w:t>-</w:t>
      </w:r>
      <w:r w:rsidR="003A4BB3">
        <w:rPr>
          <w:color w:val="1F497D"/>
        </w:rPr>
        <w:t xml:space="preserve"> </w:t>
      </w:r>
      <w:r w:rsidRPr="00501718">
        <w:rPr>
          <w:rFonts w:asciiTheme="minorHAnsi" w:hAnsiTheme="minorHAnsi" w:cstheme="minorHAnsi"/>
          <w:b/>
          <w:i/>
          <w:sz w:val="24"/>
          <w:szCs w:val="24"/>
        </w:rPr>
        <w:t>‘High Achieving Lea</w:t>
      </w:r>
      <w:r w:rsidR="00A31501">
        <w:rPr>
          <w:rFonts w:asciiTheme="minorHAnsi" w:hAnsiTheme="minorHAnsi" w:cstheme="minorHAnsi"/>
          <w:b/>
          <w:i/>
          <w:sz w:val="24"/>
          <w:szCs w:val="24"/>
        </w:rPr>
        <w:t>r</w:t>
      </w:r>
      <w:r w:rsidRPr="00501718">
        <w:rPr>
          <w:rFonts w:asciiTheme="minorHAnsi" w:hAnsiTheme="minorHAnsi" w:cstheme="minorHAnsi"/>
          <w:b/>
          <w:i/>
          <w:sz w:val="24"/>
          <w:szCs w:val="24"/>
        </w:rPr>
        <w:t>ners’</w:t>
      </w:r>
      <w:r w:rsidR="003F40DE">
        <w:rPr>
          <w:rFonts w:asciiTheme="minorHAnsi" w:hAnsiTheme="minorHAnsi" w:cstheme="minorHAnsi"/>
          <w:b/>
          <w:i/>
          <w:sz w:val="24"/>
          <w:szCs w:val="24"/>
        </w:rPr>
        <w:t>.</w:t>
      </w:r>
    </w:p>
    <w:p w:rsidR="00D64596" w:rsidRDefault="00D64596" w:rsidP="00E970C9">
      <w:pPr>
        <w:ind w:firstLine="0"/>
        <w:rPr>
          <w:rFonts w:asciiTheme="minorHAnsi" w:hAnsiTheme="minorHAnsi" w:cstheme="minorHAnsi"/>
          <w:b/>
          <w:i/>
          <w:sz w:val="24"/>
          <w:szCs w:val="24"/>
        </w:rPr>
      </w:pPr>
    </w:p>
    <w:p w:rsidR="00C20076" w:rsidRDefault="00C20076" w:rsidP="00E970C9">
      <w:pPr>
        <w:ind w:firstLine="0"/>
        <w:rPr>
          <w:rFonts w:asciiTheme="minorHAnsi" w:hAnsiTheme="minorHAnsi" w:cstheme="minorHAnsi"/>
          <w:sz w:val="24"/>
          <w:szCs w:val="24"/>
        </w:rPr>
      </w:pPr>
    </w:p>
    <w:p w:rsidR="00C20076" w:rsidRDefault="00C20076" w:rsidP="00E970C9">
      <w:pPr>
        <w:ind w:firstLine="0"/>
        <w:rPr>
          <w:rFonts w:asciiTheme="minorHAnsi" w:hAnsiTheme="minorHAnsi" w:cstheme="minorHAnsi"/>
          <w:sz w:val="24"/>
          <w:szCs w:val="24"/>
        </w:rPr>
      </w:pPr>
    </w:p>
    <w:p w:rsidR="00C20076" w:rsidRDefault="00C20076" w:rsidP="00E970C9">
      <w:pPr>
        <w:ind w:firstLine="0"/>
        <w:rPr>
          <w:rFonts w:asciiTheme="minorHAnsi" w:hAnsiTheme="minorHAnsi" w:cstheme="minorHAnsi"/>
          <w:sz w:val="24"/>
          <w:szCs w:val="24"/>
        </w:rPr>
      </w:pPr>
    </w:p>
    <w:p w:rsidR="00B5330C" w:rsidRDefault="00D64596" w:rsidP="00E970C9">
      <w:pPr>
        <w:ind w:firstLine="0"/>
        <w:rPr>
          <w:rFonts w:asciiTheme="minorHAnsi" w:hAnsiTheme="minorHAnsi" w:cstheme="minorHAnsi"/>
          <w:sz w:val="24"/>
          <w:szCs w:val="24"/>
        </w:rPr>
      </w:pPr>
      <w:r w:rsidRPr="00D64596">
        <w:rPr>
          <w:rFonts w:asciiTheme="minorHAnsi" w:hAnsiTheme="minorHAnsi" w:cstheme="minorHAnsi"/>
          <w:sz w:val="24"/>
          <w:szCs w:val="24"/>
        </w:rPr>
        <w:t>Our</w:t>
      </w:r>
      <w:r>
        <w:rPr>
          <w:rFonts w:asciiTheme="minorHAnsi" w:hAnsiTheme="minorHAnsi" w:cstheme="minorHAnsi"/>
          <w:b/>
          <w:i/>
          <w:sz w:val="24"/>
          <w:szCs w:val="24"/>
        </w:rPr>
        <w:t xml:space="preserve"> ‘Pirinoa Learning Pathway’ </w:t>
      </w:r>
      <w:r w:rsidRPr="00D64596">
        <w:rPr>
          <w:rFonts w:asciiTheme="minorHAnsi" w:hAnsiTheme="minorHAnsi" w:cstheme="minorHAnsi"/>
          <w:sz w:val="24"/>
          <w:szCs w:val="24"/>
        </w:rPr>
        <w:t xml:space="preserve">- Pirinoa Curriculum clearly guides our </w:t>
      </w:r>
      <w:r>
        <w:rPr>
          <w:rFonts w:asciiTheme="minorHAnsi" w:hAnsiTheme="minorHAnsi" w:cstheme="minorHAnsi"/>
          <w:sz w:val="24"/>
          <w:szCs w:val="24"/>
        </w:rPr>
        <w:t xml:space="preserve">teaching and </w:t>
      </w:r>
      <w:r w:rsidRPr="00D64596">
        <w:rPr>
          <w:rFonts w:asciiTheme="minorHAnsi" w:hAnsiTheme="minorHAnsi" w:cstheme="minorHAnsi"/>
          <w:sz w:val="24"/>
          <w:szCs w:val="24"/>
        </w:rPr>
        <w:t xml:space="preserve">learning and ensures that we </w:t>
      </w:r>
      <w:r>
        <w:rPr>
          <w:rFonts w:asciiTheme="minorHAnsi" w:hAnsiTheme="minorHAnsi" w:cstheme="minorHAnsi"/>
          <w:sz w:val="24"/>
          <w:szCs w:val="24"/>
        </w:rPr>
        <w:t>consistently consider</w:t>
      </w:r>
      <w:r w:rsidR="00B5330C">
        <w:rPr>
          <w:rFonts w:asciiTheme="minorHAnsi" w:hAnsiTheme="minorHAnsi" w:cstheme="minorHAnsi"/>
          <w:sz w:val="24"/>
          <w:szCs w:val="24"/>
        </w:rPr>
        <w:t>:</w:t>
      </w:r>
    </w:p>
    <w:p w:rsidR="00B5330C"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w:t>
      </w:r>
      <w:r w:rsidR="00D64596">
        <w:rPr>
          <w:rFonts w:asciiTheme="minorHAnsi" w:hAnsiTheme="minorHAnsi" w:cstheme="minorHAnsi"/>
          <w:sz w:val="24"/>
          <w:szCs w:val="24"/>
        </w:rPr>
        <w:t xml:space="preserve"> the</w:t>
      </w:r>
      <w:r w:rsidR="00D64596" w:rsidRPr="00D64596">
        <w:rPr>
          <w:rFonts w:asciiTheme="minorHAnsi" w:hAnsiTheme="minorHAnsi" w:cstheme="minorHAnsi"/>
          <w:sz w:val="24"/>
          <w:szCs w:val="24"/>
        </w:rPr>
        <w:t xml:space="preserve"> needs of our learners as individuals</w:t>
      </w:r>
    </w:p>
    <w:p w:rsidR="00B5330C"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 our</w:t>
      </w:r>
      <w:r w:rsidR="00D64596" w:rsidRPr="00D64596">
        <w:rPr>
          <w:rFonts w:asciiTheme="minorHAnsi" w:hAnsiTheme="minorHAnsi" w:cstheme="minorHAnsi"/>
          <w:sz w:val="24"/>
          <w:szCs w:val="24"/>
        </w:rPr>
        <w:t xml:space="preserve"> learning community</w:t>
      </w:r>
    </w:p>
    <w:p w:rsidR="00B5330C"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 our learning partners</w:t>
      </w:r>
    </w:p>
    <w:p w:rsidR="00B5330C"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w:t>
      </w:r>
      <w:r w:rsidR="00D64596">
        <w:rPr>
          <w:rFonts w:asciiTheme="minorHAnsi" w:hAnsiTheme="minorHAnsi" w:cstheme="minorHAnsi"/>
          <w:sz w:val="24"/>
          <w:szCs w:val="24"/>
        </w:rPr>
        <w:t xml:space="preserve"> the co</w:t>
      </w:r>
      <w:r>
        <w:rPr>
          <w:rFonts w:asciiTheme="minorHAnsi" w:hAnsiTheme="minorHAnsi" w:cstheme="minorHAnsi"/>
          <w:sz w:val="24"/>
          <w:szCs w:val="24"/>
        </w:rPr>
        <w:t>ntext in which we live and work</w:t>
      </w:r>
    </w:p>
    <w:p w:rsidR="00B5330C"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w:t>
      </w:r>
      <w:r w:rsidR="00D64596">
        <w:rPr>
          <w:rFonts w:asciiTheme="minorHAnsi" w:hAnsiTheme="minorHAnsi" w:cstheme="minorHAnsi"/>
          <w:sz w:val="24"/>
          <w:szCs w:val="24"/>
        </w:rPr>
        <w:t xml:space="preserve"> our values and beliefs </w:t>
      </w:r>
    </w:p>
    <w:p w:rsidR="00D64596" w:rsidRPr="00D64596" w:rsidRDefault="00B5330C" w:rsidP="00E970C9">
      <w:pPr>
        <w:ind w:firstLine="0"/>
        <w:rPr>
          <w:rFonts w:asciiTheme="minorHAnsi" w:hAnsiTheme="minorHAnsi" w:cstheme="minorHAnsi"/>
          <w:sz w:val="24"/>
          <w:szCs w:val="24"/>
        </w:rPr>
      </w:pPr>
      <w:r>
        <w:rPr>
          <w:rFonts w:asciiTheme="minorHAnsi" w:hAnsiTheme="minorHAnsi" w:cstheme="minorHAnsi"/>
          <w:sz w:val="24"/>
          <w:szCs w:val="24"/>
        </w:rPr>
        <w:t xml:space="preserve">- </w:t>
      </w:r>
      <w:r w:rsidR="00D64596">
        <w:rPr>
          <w:rFonts w:asciiTheme="minorHAnsi" w:hAnsiTheme="minorHAnsi" w:cstheme="minorHAnsi"/>
          <w:sz w:val="24"/>
          <w:szCs w:val="24"/>
        </w:rPr>
        <w:t>the Key Competencies</w:t>
      </w:r>
      <w:r w:rsidR="00990914">
        <w:rPr>
          <w:rFonts w:asciiTheme="minorHAnsi" w:hAnsiTheme="minorHAnsi" w:cstheme="minorHAnsi"/>
          <w:sz w:val="24"/>
          <w:szCs w:val="24"/>
        </w:rPr>
        <w:t>, Values, Vision</w:t>
      </w:r>
      <w:r w:rsidR="00F45E2B">
        <w:rPr>
          <w:rFonts w:asciiTheme="minorHAnsi" w:hAnsiTheme="minorHAnsi" w:cstheme="minorHAnsi"/>
          <w:sz w:val="24"/>
          <w:szCs w:val="24"/>
        </w:rPr>
        <w:t xml:space="preserve"> and Principle</w:t>
      </w:r>
      <w:r w:rsidR="00D64596">
        <w:rPr>
          <w:rFonts w:asciiTheme="minorHAnsi" w:hAnsiTheme="minorHAnsi" w:cstheme="minorHAnsi"/>
          <w:sz w:val="24"/>
          <w:szCs w:val="24"/>
        </w:rPr>
        <w:t>s of the NZ Curriculum.</w:t>
      </w:r>
    </w:p>
    <w:p w:rsidR="003A4BB3" w:rsidRDefault="003A4BB3" w:rsidP="003A4BB3">
      <w:pPr>
        <w:rPr>
          <w:color w:val="1F497D"/>
        </w:rPr>
      </w:pPr>
    </w:p>
    <w:p w:rsidR="00084006" w:rsidRDefault="00084006" w:rsidP="001827E7">
      <w:pPr>
        <w:spacing w:line="264" w:lineRule="auto"/>
        <w:ind w:firstLine="0"/>
        <w:rPr>
          <w:rFonts w:asciiTheme="minorHAnsi" w:hAnsiTheme="minorHAnsi" w:cstheme="minorHAnsi"/>
          <w:b/>
          <w:sz w:val="26"/>
          <w:szCs w:val="26"/>
          <w:u w:val="single"/>
        </w:rPr>
      </w:pPr>
      <w:bookmarkStart w:id="8" w:name="_Toc294433542"/>
      <w:r w:rsidRPr="001827E7">
        <w:rPr>
          <w:rFonts w:asciiTheme="minorHAnsi" w:hAnsiTheme="minorHAnsi" w:cstheme="minorHAnsi"/>
          <w:b/>
          <w:sz w:val="26"/>
          <w:szCs w:val="26"/>
          <w:u w:val="single"/>
        </w:rPr>
        <w:t>Procedural Information</w:t>
      </w:r>
      <w:bookmarkEnd w:id="8"/>
    </w:p>
    <w:p w:rsidR="001827E7" w:rsidRPr="001827E7" w:rsidRDefault="001827E7" w:rsidP="001827E7">
      <w:pPr>
        <w:spacing w:line="264" w:lineRule="auto"/>
        <w:ind w:firstLine="0"/>
        <w:rPr>
          <w:rFonts w:asciiTheme="minorHAnsi" w:hAnsiTheme="minorHAnsi" w:cstheme="minorHAnsi"/>
          <w:b/>
          <w:sz w:val="16"/>
          <w:szCs w:val="16"/>
          <w:u w:val="single"/>
        </w:rPr>
      </w:pPr>
    </w:p>
    <w:p w:rsidR="00084006" w:rsidRPr="001827E7" w:rsidRDefault="00084006" w:rsidP="00F34566">
      <w:pPr>
        <w:ind w:firstLine="0"/>
        <w:rPr>
          <w:rFonts w:asciiTheme="minorHAnsi" w:hAnsiTheme="minorHAnsi" w:cstheme="minorHAnsi"/>
          <w:b/>
          <w:sz w:val="26"/>
          <w:szCs w:val="26"/>
          <w:u w:val="single"/>
        </w:rPr>
      </w:pPr>
      <w:r w:rsidRPr="001827E7">
        <w:rPr>
          <w:rFonts w:asciiTheme="minorHAnsi" w:hAnsiTheme="minorHAnsi" w:cstheme="minorHAnsi"/>
          <w:b/>
          <w:sz w:val="26"/>
          <w:szCs w:val="26"/>
          <w:u w:val="single"/>
        </w:rPr>
        <w:t>Timeframes:</w:t>
      </w:r>
    </w:p>
    <w:p w:rsidR="003F454F" w:rsidRDefault="00084006" w:rsidP="00F34566">
      <w:pPr>
        <w:ind w:firstLine="0"/>
        <w:rPr>
          <w:rFonts w:asciiTheme="minorHAnsi" w:hAnsiTheme="minorHAnsi" w:cstheme="minorHAnsi"/>
          <w:sz w:val="24"/>
          <w:szCs w:val="24"/>
        </w:rPr>
      </w:pPr>
      <w:r w:rsidRPr="00356EEA">
        <w:rPr>
          <w:rFonts w:asciiTheme="minorHAnsi" w:hAnsiTheme="minorHAnsi" w:cstheme="minorHAnsi"/>
          <w:sz w:val="24"/>
          <w:szCs w:val="24"/>
        </w:rPr>
        <w:t>Our annual strategic goals</w:t>
      </w:r>
      <w:r w:rsidR="00A8690D">
        <w:rPr>
          <w:rFonts w:asciiTheme="minorHAnsi" w:hAnsiTheme="minorHAnsi" w:cstheme="minorHAnsi"/>
          <w:sz w:val="24"/>
          <w:szCs w:val="24"/>
        </w:rPr>
        <w:t xml:space="preserve"> are reviewed throughout the year and </w:t>
      </w:r>
      <w:r w:rsidRPr="00356EEA">
        <w:rPr>
          <w:rFonts w:asciiTheme="minorHAnsi" w:hAnsiTheme="minorHAnsi" w:cstheme="minorHAnsi"/>
          <w:sz w:val="24"/>
          <w:szCs w:val="24"/>
        </w:rPr>
        <w:t xml:space="preserve">student achievement </w:t>
      </w:r>
      <w:r w:rsidR="00A8690D">
        <w:rPr>
          <w:rFonts w:asciiTheme="minorHAnsi" w:hAnsiTheme="minorHAnsi" w:cstheme="minorHAnsi"/>
          <w:sz w:val="24"/>
          <w:szCs w:val="24"/>
        </w:rPr>
        <w:t>data and analysis</w:t>
      </w:r>
      <w:r w:rsidRPr="00356EEA">
        <w:rPr>
          <w:rFonts w:asciiTheme="minorHAnsi" w:hAnsiTheme="minorHAnsi" w:cstheme="minorHAnsi"/>
          <w:sz w:val="24"/>
          <w:szCs w:val="24"/>
        </w:rPr>
        <w:t xml:space="preserve"> is completed and presented to the Board of Trustees </w:t>
      </w:r>
      <w:r w:rsidR="00AA7650">
        <w:rPr>
          <w:rFonts w:asciiTheme="minorHAnsi" w:hAnsiTheme="minorHAnsi" w:cstheme="minorHAnsi"/>
          <w:sz w:val="24"/>
          <w:szCs w:val="24"/>
        </w:rPr>
        <w:t xml:space="preserve">in </w:t>
      </w:r>
      <w:r w:rsidR="00A8690D">
        <w:rPr>
          <w:rFonts w:asciiTheme="minorHAnsi" w:hAnsiTheme="minorHAnsi" w:cstheme="minorHAnsi"/>
          <w:sz w:val="24"/>
          <w:szCs w:val="24"/>
        </w:rPr>
        <w:t>March</w:t>
      </w:r>
      <w:r w:rsidR="00FB2186">
        <w:rPr>
          <w:rFonts w:asciiTheme="minorHAnsi" w:hAnsiTheme="minorHAnsi" w:cstheme="minorHAnsi"/>
          <w:sz w:val="24"/>
          <w:szCs w:val="24"/>
        </w:rPr>
        <w:t>, June, September</w:t>
      </w:r>
      <w:r w:rsidR="00A8690D">
        <w:rPr>
          <w:rFonts w:asciiTheme="minorHAnsi" w:hAnsiTheme="minorHAnsi" w:cstheme="minorHAnsi"/>
          <w:sz w:val="24"/>
          <w:szCs w:val="24"/>
        </w:rPr>
        <w:t xml:space="preserve"> and </w:t>
      </w:r>
      <w:r w:rsidR="001827E7" w:rsidRPr="00356EEA">
        <w:rPr>
          <w:rFonts w:asciiTheme="minorHAnsi" w:hAnsiTheme="minorHAnsi" w:cstheme="minorHAnsi"/>
          <w:sz w:val="24"/>
          <w:szCs w:val="24"/>
        </w:rPr>
        <w:t>November of each year.</w:t>
      </w:r>
      <w:r w:rsidR="00E73CD9">
        <w:rPr>
          <w:rFonts w:asciiTheme="minorHAnsi" w:hAnsiTheme="minorHAnsi" w:cstheme="minorHAnsi"/>
          <w:sz w:val="24"/>
          <w:szCs w:val="24"/>
        </w:rPr>
        <w:t xml:space="preserve"> </w:t>
      </w:r>
      <w:r w:rsidR="001827E7" w:rsidRPr="00356EEA">
        <w:rPr>
          <w:rFonts w:asciiTheme="minorHAnsi" w:hAnsiTheme="minorHAnsi" w:cstheme="minorHAnsi"/>
          <w:sz w:val="24"/>
          <w:szCs w:val="24"/>
        </w:rPr>
        <w:t>T</w:t>
      </w:r>
      <w:r w:rsidRPr="00356EEA">
        <w:rPr>
          <w:rFonts w:asciiTheme="minorHAnsi" w:hAnsiTheme="minorHAnsi" w:cstheme="minorHAnsi"/>
          <w:sz w:val="24"/>
          <w:szCs w:val="24"/>
        </w:rPr>
        <w:t xml:space="preserve">he following year’s annual goals are </w:t>
      </w:r>
      <w:r w:rsidR="009863F6">
        <w:rPr>
          <w:rFonts w:asciiTheme="minorHAnsi" w:hAnsiTheme="minorHAnsi" w:cstheme="minorHAnsi"/>
          <w:sz w:val="24"/>
          <w:szCs w:val="24"/>
        </w:rPr>
        <w:t>drafted</w:t>
      </w:r>
      <w:r w:rsidRPr="00356EEA">
        <w:rPr>
          <w:rFonts w:asciiTheme="minorHAnsi" w:hAnsiTheme="minorHAnsi" w:cstheme="minorHAnsi"/>
          <w:sz w:val="24"/>
          <w:szCs w:val="24"/>
        </w:rPr>
        <w:t xml:space="preserve"> in Term 4 and confir</w:t>
      </w:r>
      <w:r w:rsidR="009863F6">
        <w:rPr>
          <w:rFonts w:asciiTheme="minorHAnsi" w:hAnsiTheme="minorHAnsi" w:cstheme="minorHAnsi"/>
          <w:sz w:val="24"/>
          <w:szCs w:val="24"/>
        </w:rPr>
        <w:t xml:space="preserve">med at the first Board meeting of </w:t>
      </w:r>
      <w:r w:rsidRPr="00356EEA">
        <w:rPr>
          <w:rFonts w:asciiTheme="minorHAnsi" w:hAnsiTheme="minorHAnsi" w:cstheme="minorHAnsi"/>
          <w:sz w:val="24"/>
          <w:szCs w:val="24"/>
        </w:rPr>
        <w:t xml:space="preserve">the </w:t>
      </w:r>
      <w:r w:rsidR="00AA4EA3">
        <w:rPr>
          <w:rFonts w:asciiTheme="minorHAnsi" w:hAnsiTheme="minorHAnsi" w:cstheme="minorHAnsi"/>
          <w:sz w:val="24"/>
          <w:szCs w:val="24"/>
        </w:rPr>
        <w:t>N</w:t>
      </w:r>
      <w:r w:rsidR="00216D7B">
        <w:rPr>
          <w:rFonts w:asciiTheme="minorHAnsi" w:hAnsiTheme="minorHAnsi" w:cstheme="minorHAnsi"/>
          <w:sz w:val="24"/>
          <w:szCs w:val="24"/>
        </w:rPr>
        <w:t>ew</w:t>
      </w:r>
      <w:r w:rsidRPr="00356EEA">
        <w:rPr>
          <w:rFonts w:asciiTheme="minorHAnsi" w:hAnsiTheme="minorHAnsi" w:cstheme="minorHAnsi"/>
          <w:sz w:val="24"/>
          <w:szCs w:val="24"/>
        </w:rPr>
        <w:t xml:space="preserve"> </w:t>
      </w:r>
      <w:r w:rsidR="00AA4EA3">
        <w:rPr>
          <w:rFonts w:asciiTheme="minorHAnsi" w:hAnsiTheme="minorHAnsi" w:cstheme="minorHAnsi"/>
          <w:sz w:val="24"/>
          <w:szCs w:val="24"/>
        </w:rPr>
        <w:t>Y</w:t>
      </w:r>
      <w:r w:rsidRPr="00356EEA">
        <w:rPr>
          <w:rFonts w:asciiTheme="minorHAnsi" w:hAnsiTheme="minorHAnsi" w:cstheme="minorHAnsi"/>
          <w:sz w:val="24"/>
          <w:szCs w:val="24"/>
        </w:rPr>
        <w:t xml:space="preserve">ear. </w:t>
      </w:r>
      <w:r w:rsidR="00D3081B">
        <w:rPr>
          <w:rFonts w:asciiTheme="minorHAnsi" w:hAnsiTheme="minorHAnsi" w:cstheme="minorHAnsi"/>
          <w:sz w:val="24"/>
          <w:szCs w:val="24"/>
        </w:rPr>
        <w:t>Our a</w:t>
      </w:r>
      <w:r w:rsidRPr="00356EEA">
        <w:rPr>
          <w:rFonts w:asciiTheme="minorHAnsi" w:hAnsiTheme="minorHAnsi" w:cstheme="minorHAnsi"/>
          <w:sz w:val="24"/>
          <w:szCs w:val="24"/>
        </w:rPr>
        <w:t xml:space="preserve">nnual goals </w:t>
      </w:r>
      <w:r w:rsidR="00AA7650">
        <w:rPr>
          <w:rFonts w:asciiTheme="minorHAnsi" w:hAnsiTheme="minorHAnsi" w:cstheme="minorHAnsi"/>
          <w:sz w:val="24"/>
          <w:szCs w:val="24"/>
        </w:rPr>
        <w:t xml:space="preserve">are established </w:t>
      </w:r>
      <w:r w:rsidRPr="00356EEA">
        <w:rPr>
          <w:rFonts w:asciiTheme="minorHAnsi" w:hAnsiTheme="minorHAnsi" w:cstheme="minorHAnsi"/>
          <w:sz w:val="24"/>
          <w:szCs w:val="24"/>
        </w:rPr>
        <w:t xml:space="preserve">from the broad </w:t>
      </w:r>
      <w:r w:rsidR="00D3081B">
        <w:rPr>
          <w:rFonts w:asciiTheme="minorHAnsi" w:hAnsiTheme="minorHAnsi" w:cstheme="minorHAnsi"/>
          <w:sz w:val="24"/>
          <w:szCs w:val="24"/>
        </w:rPr>
        <w:t>s</w:t>
      </w:r>
      <w:r w:rsidRPr="00356EEA">
        <w:rPr>
          <w:rFonts w:asciiTheme="minorHAnsi" w:hAnsiTheme="minorHAnsi" w:cstheme="minorHAnsi"/>
          <w:sz w:val="24"/>
          <w:szCs w:val="24"/>
        </w:rPr>
        <w:t xml:space="preserve">trategic </w:t>
      </w:r>
      <w:r w:rsidR="00D3081B">
        <w:rPr>
          <w:rFonts w:asciiTheme="minorHAnsi" w:hAnsiTheme="minorHAnsi" w:cstheme="minorHAnsi"/>
          <w:sz w:val="24"/>
          <w:szCs w:val="24"/>
        </w:rPr>
        <w:t>g</w:t>
      </w:r>
      <w:r w:rsidRPr="00356EEA">
        <w:rPr>
          <w:rFonts w:asciiTheme="minorHAnsi" w:hAnsiTheme="minorHAnsi" w:cstheme="minorHAnsi"/>
          <w:sz w:val="24"/>
          <w:szCs w:val="24"/>
        </w:rPr>
        <w:t>oals of our Charter by using student achievement and review data,</w:t>
      </w:r>
      <w:r w:rsidR="009863F6">
        <w:rPr>
          <w:rFonts w:asciiTheme="minorHAnsi" w:hAnsiTheme="minorHAnsi" w:cstheme="minorHAnsi"/>
          <w:sz w:val="24"/>
          <w:szCs w:val="24"/>
        </w:rPr>
        <w:t xml:space="preserve"> </w:t>
      </w:r>
      <w:r w:rsidR="00A8690D">
        <w:rPr>
          <w:rFonts w:asciiTheme="minorHAnsi" w:hAnsiTheme="minorHAnsi" w:cstheme="minorHAnsi"/>
          <w:sz w:val="24"/>
          <w:szCs w:val="24"/>
        </w:rPr>
        <w:t xml:space="preserve">considering </w:t>
      </w:r>
      <w:r w:rsidR="009863F6">
        <w:rPr>
          <w:rFonts w:asciiTheme="minorHAnsi" w:hAnsiTheme="minorHAnsi" w:cstheme="minorHAnsi"/>
          <w:sz w:val="24"/>
          <w:szCs w:val="24"/>
        </w:rPr>
        <w:t>the academic</w:t>
      </w:r>
      <w:r w:rsidR="00A8690D">
        <w:rPr>
          <w:rFonts w:asciiTheme="minorHAnsi" w:hAnsiTheme="minorHAnsi" w:cstheme="minorHAnsi"/>
          <w:sz w:val="24"/>
          <w:szCs w:val="24"/>
        </w:rPr>
        <w:t xml:space="preserve"> </w:t>
      </w:r>
      <w:r w:rsidR="009863F6">
        <w:rPr>
          <w:rFonts w:asciiTheme="minorHAnsi" w:hAnsiTheme="minorHAnsi" w:cstheme="minorHAnsi"/>
          <w:sz w:val="24"/>
          <w:szCs w:val="24"/>
        </w:rPr>
        <w:t>/ emotional /social and physical</w:t>
      </w:r>
      <w:r w:rsidR="0003705C">
        <w:rPr>
          <w:rFonts w:asciiTheme="minorHAnsi" w:hAnsiTheme="minorHAnsi" w:cstheme="minorHAnsi"/>
          <w:sz w:val="24"/>
          <w:szCs w:val="24"/>
        </w:rPr>
        <w:t xml:space="preserve"> </w:t>
      </w:r>
      <w:r w:rsidR="009863F6">
        <w:rPr>
          <w:rFonts w:asciiTheme="minorHAnsi" w:hAnsiTheme="minorHAnsi" w:cstheme="minorHAnsi"/>
          <w:sz w:val="24"/>
          <w:szCs w:val="24"/>
        </w:rPr>
        <w:t xml:space="preserve">needs </w:t>
      </w:r>
      <w:r w:rsidR="00A8690D">
        <w:rPr>
          <w:rFonts w:asciiTheme="minorHAnsi" w:hAnsiTheme="minorHAnsi" w:cstheme="minorHAnsi"/>
          <w:sz w:val="24"/>
          <w:szCs w:val="24"/>
        </w:rPr>
        <w:t>of our lea</w:t>
      </w:r>
      <w:r w:rsidR="00ED56FE">
        <w:rPr>
          <w:rFonts w:asciiTheme="minorHAnsi" w:hAnsiTheme="minorHAnsi" w:cstheme="minorHAnsi"/>
          <w:sz w:val="24"/>
          <w:szCs w:val="24"/>
        </w:rPr>
        <w:t>r</w:t>
      </w:r>
      <w:r w:rsidR="00A8690D">
        <w:rPr>
          <w:rFonts w:asciiTheme="minorHAnsi" w:hAnsiTheme="minorHAnsi" w:cstheme="minorHAnsi"/>
          <w:sz w:val="24"/>
          <w:szCs w:val="24"/>
        </w:rPr>
        <w:t xml:space="preserve">ners </w:t>
      </w:r>
      <w:r w:rsidRPr="00356EEA">
        <w:rPr>
          <w:rFonts w:asciiTheme="minorHAnsi" w:hAnsiTheme="minorHAnsi" w:cstheme="minorHAnsi"/>
          <w:sz w:val="24"/>
          <w:szCs w:val="24"/>
        </w:rPr>
        <w:t xml:space="preserve">and being mindful of national trends and research information. </w:t>
      </w:r>
    </w:p>
    <w:p w:rsidR="003F454F" w:rsidRDefault="003F454F" w:rsidP="00F34566">
      <w:pPr>
        <w:ind w:firstLine="0"/>
        <w:rPr>
          <w:rFonts w:asciiTheme="minorHAnsi" w:hAnsiTheme="minorHAnsi" w:cstheme="minorHAnsi"/>
          <w:sz w:val="24"/>
          <w:szCs w:val="24"/>
        </w:rPr>
      </w:pPr>
    </w:p>
    <w:p w:rsidR="00084006" w:rsidRPr="00356EEA" w:rsidRDefault="00D3081B" w:rsidP="00F34566">
      <w:pPr>
        <w:ind w:firstLine="0"/>
        <w:rPr>
          <w:rFonts w:asciiTheme="minorHAnsi" w:hAnsiTheme="minorHAnsi" w:cstheme="minorHAnsi"/>
          <w:sz w:val="24"/>
          <w:szCs w:val="24"/>
        </w:rPr>
      </w:pPr>
      <w:r>
        <w:rPr>
          <w:rFonts w:asciiTheme="minorHAnsi" w:hAnsiTheme="minorHAnsi" w:cstheme="minorHAnsi"/>
          <w:sz w:val="24"/>
          <w:szCs w:val="24"/>
        </w:rPr>
        <w:lastRenderedPageBreak/>
        <w:t>Our Charter</w:t>
      </w:r>
      <w:r w:rsidR="006E3D36">
        <w:rPr>
          <w:rFonts w:asciiTheme="minorHAnsi" w:hAnsiTheme="minorHAnsi" w:cstheme="minorHAnsi"/>
          <w:sz w:val="24"/>
          <w:szCs w:val="24"/>
        </w:rPr>
        <w:t>, National Standards reporting and Analysis of Variance based on the previous year’s Strategic Plan</w:t>
      </w:r>
      <w:r w:rsidR="00084006" w:rsidRPr="00356EEA">
        <w:rPr>
          <w:rFonts w:asciiTheme="minorHAnsi" w:hAnsiTheme="minorHAnsi" w:cstheme="minorHAnsi"/>
          <w:sz w:val="24"/>
          <w:szCs w:val="24"/>
        </w:rPr>
        <w:t xml:space="preserve"> is forwarded to the local MoE office by 1</w:t>
      </w:r>
      <w:r w:rsidR="004A6B7B" w:rsidRPr="004A6B7B">
        <w:rPr>
          <w:rFonts w:asciiTheme="minorHAnsi" w:hAnsiTheme="minorHAnsi" w:cstheme="minorHAnsi"/>
          <w:sz w:val="24"/>
          <w:szCs w:val="24"/>
          <w:vertAlign w:val="superscript"/>
        </w:rPr>
        <w:t>st</w:t>
      </w:r>
      <w:r w:rsidR="004A6B7B">
        <w:rPr>
          <w:rFonts w:asciiTheme="minorHAnsi" w:hAnsiTheme="minorHAnsi" w:cstheme="minorHAnsi"/>
          <w:sz w:val="24"/>
          <w:szCs w:val="24"/>
        </w:rPr>
        <w:t xml:space="preserve"> March</w:t>
      </w:r>
      <w:r w:rsidR="00084006" w:rsidRPr="00356EEA">
        <w:rPr>
          <w:rFonts w:asciiTheme="minorHAnsi" w:hAnsiTheme="minorHAnsi" w:cstheme="minorHAnsi"/>
          <w:sz w:val="24"/>
          <w:szCs w:val="24"/>
        </w:rPr>
        <w:t xml:space="preserve"> each year</w:t>
      </w:r>
      <w:r w:rsidR="006E3D36">
        <w:rPr>
          <w:rFonts w:asciiTheme="minorHAnsi" w:hAnsiTheme="minorHAnsi" w:cstheme="minorHAnsi"/>
          <w:sz w:val="24"/>
          <w:szCs w:val="24"/>
        </w:rPr>
        <w:t>. The Annual Accounts including t</w:t>
      </w:r>
      <w:r w:rsidR="00084006" w:rsidRPr="00356EEA">
        <w:rPr>
          <w:rFonts w:asciiTheme="minorHAnsi" w:hAnsiTheme="minorHAnsi" w:cstheme="minorHAnsi"/>
          <w:sz w:val="24"/>
          <w:szCs w:val="24"/>
        </w:rPr>
        <w:t>he</w:t>
      </w:r>
      <w:r w:rsidR="006E3D36">
        <w:rPr>
          <w:rFonts w:asciiTheme="minorHAnsi" w:hAnsiTheme="minorHAnsi" w:cstheme="minorHAnsi"/>
          <w:sz w:val="24"/>
          <w:szCs w:val="24"/>
        </w:rPr>
        <w:t>se</w:t>
      </w:r>
      <w:r w:rsidR="00084006" w:rsidRPr="00356EEA">
        <w:rPr>
          <w:rFonts w:asciiTheme="minorHAnsi" w:hAnsiTheme="minorHAnsi" w:cstheme="minorHAnsi"/>
          <w:sz w:val="24"/>
          <w:szCs w:val="24"/>
        </w:rPr>
        <w:t xml:space="preserve"> annual </w:t>
      </w:r>
      <w:r w:rsidR="006E3D36">
        <w:rPr>
          <w:rFonts w:asciiTheme="minorHAnsi" w:hAnsiTheme="minorHAnsi" w:cstheme="minorHAnsi"/>
          <w:sz w:val="24"/>
          <w:szCs w:val="24"/>
        </w:rPr>
        <w:t>reports are sent</w:t>
      </w:r>
      <w:r w:rsidR="00AA7650">
        <w:rPr>
          <w:rFonts w:asciiTheme="minorHAnsi" w:hAnsiTheme="minorHAnsi" w:cstheme="minorHAnsi"/>
          <w:sz w:val="24"/>
          <w:szCs w:val="24"/>
        </w:rPr>
        <w:t xml:space="preserve"> to</w:t>
      </w:r>
      <w:r w:rsidR="00084006" w:rsidRPr="00356EEA">
        <w:rPr>
          <w:rFonts w:asciiTheme="minorHAnsi" w:hAnsiTheme="minorHAnsi" w:cstheme="minorHAnsi"/>
          <w:sz w:val="24"/>
          <w:szCs w:val="24"/>
        </w:rPr>
        <w:t xml:space="preserve"> the auditor by the 31</w:t>
      </w:r>
      <w:r w:rsidR="004A6B7B" w:rsidRPr="004A6B7B">
        <w:rPr>
          <w:rFonts w:asciiTheme="minorHAnsi" w:hAnsiTheme="minorHAnsi" w:cstheme="minorHAnsi"/>
          <w:sz w:val="24"/>
          <w:szCs w:val="24"/>
          <w:vertAlign w:val="superscript"/>
        </w:rPr>
        <w:t>st</w:t>
      </w:r>
      <w:r w:rsidR="004A6B7B">
        <w:rPr>
          <w:rFonts w:asciiTheme="minorHAnsi" w:hAnsiTheme="minorHAnsi" w:cstheme="minorHAnsi"/>
          <w:sz w:val="24"/>
          <w:szCs w:val="24"/>
        </w:rPr>
        <w:t xml:space="preserve"> </w:t>
      </w:r>
      <w:r w:rsidR="00084006" w:rsidRPr="00356EEA">
        <w:rPr>
          <w:rFonts w:asciiTheme="minorHAnsi" w:hAnsiTheme="minorHAnsi" w:cstheme="minorHAnsi"/>
          <w:sz w:val="24"/>
          <w:szCs w:val="24"/>
        </w:rPr>
        <w:t>March each year.</w:t>
      </w:r>
      <w:r w:rsidR="00E73CD9">
        <w:rPr>
          <w:rFonts w:asciiTheme="minorHAnsi" w:hAnsiTheme="minorHAnsi" w:cstheme="minorHAnsi"/>
          <w:sz w:val="24"/>
          <w:szCs w:val="24"/>
        </w:rPr>
        <w:t xml:space="preserve"> </w:t>
      </w:r>
      <w:r w:rsidR="00084006" w:rsidRPr="00356EEA">
        <w:rPr>
          <w:rFonts w:asciiTheme="minorHAnsi" w:hAnsiTheme="minorHAnsi" w:cstheme="minorHAnsi"/>
          <w:sz w:val="24"/>
          <w:szCs w:val="24"/>
        </w:rPr>
        <w:t>The Annual Report, based on all the above, is completed and presented to the Board of Trustees in April/ May and once approved, copies are sent to the Ministry by 31</w:t>
      </w:r>
      <w:r w:rsidR="004A6B7B" w:rsidRPr="004A6B7B">
        <w:rPr>
          <w:rFonts w:asciiTheme="minorHAnsi" w:hAnsiTheme="minorHAnsi" w:cstheme="minorHAnsi"/>
          <w:sz w:val="24"/>
          <w:szCs w:val="24"/>
          <w:vertAlign w:val="superscript"/>
        </w:rPr>
        <w:t>st</w:t>
      </w:r>
      <w:r w:rsidR="004A6B7B">
        <w:rPr>
          <w:rFonts w:asciiTheme="minorHAnsi" w:hAnsiTheme="minorHAnsi" w:cstheme="minorHAnsi"/>
          <w:sz w:val="24"/>
          <w:szCs w:val="24"/>
        </w:rPr>
        <w:t xml:space="preserve"> </w:t>
      </w:r>
      <w:r w:rsidR="00084006" w:rsidRPr="00356EEA">
        <w:rPr>
          <w:rFonts w:asciiTheme="minorHAnsi" w:hAnsiTheme="minorHAnsi" w:cstheme="minorHAnsi"/>
          <w:sz w:val="24"/>
          <w:szCs w:val="24"/>
        </w:rPr>
        <w:t xml:space="preserve">May each year. The community has </w:t>
      </w:r>
      <w:r w:rsidR="004A6B7B">
        <w:rPr>
          <w:rFonts w:asciiTheme="minorHAnsi" w:hAnsiTheme="minorHAnsi" w:cstheme="minorHAnsi"/>
          <w:sz w:val="24"/>
          <w:szCs w:val="24"/>
        </w:rPr>
        <w:t xml:space="preserve">full </w:t>
      </w:r>
      <w:r w:rsidR="00084006" w:rsidRPr="00356EEA">
        <w:rPr>
          <w:rFonts w:asciiTheme="minorHAnsi" w:hAnsiTheme="minorHAnsi" w:cstheme="minorHAnsi"/>
          <w:sz w:val="24"/>
          <w:szCs w:val="24"/>
        </w:rPr>
        <w:t xml:space="preserve">access to </w:t>
      </w:r>
      <w:r w:rsidR="004A6B7B">
        <w:rPr>
          <w:rFonts w:asciiTheme="minorHAnsi" w:hAnsiTheme="minorHAnsi" w:cstheme="minorHAnsi"/>
          <w:sz w:val="24"/>
          <w:szCs w:val="24"/>
        </w:rPr>
        <w:t xml:space="preserve">this report </w:t>
      </w:r>
      <w:r w:rsidR="00E970C9" w:rsidRPr="00356EEA">
        <w:rPr>
          <w:rFonts w:asciiTheme="minorHAnsi" w:hAnsiTheme="minorHAnsi" w:cstheme="minorHAnsi"/>
          <w:sz w:val="24"/>
          <w:szCs w:val="24"/>
        </w:rPr>
        <w:t>at the school office</w:t>
      </w:r>
      <w:r w:rsidR="00084006" w:rsidRPr="00356EEA">
        <w:rPr>
          <w:rFonts w:asciiTheme="minorHAnsi" w:hAnsiTheme="minorHAnsi" w:cstheme="minorHAnsi"/>
          <w:sz w:val="24"/>
          <w:szCs w:val="24"/>
        </w:rPr>
        <w:t>.</w:t>
      </w:r>
    </w:p>
    <w:p w:rsidR="00C76720" w:rsidRDefault="00C76720" w:rsidP="001827E7">
      <w:pPr>
        <w:spacing w:line="264" w:lineRule="auto"/>
        <w:ind w:firstLine="0"/>
        <w:rPr>
          <w:rFonts w:asciiTheme="minorHAnsi" w:hAnsiTheme="minorHAnsi" w:cstheme="minorHAnsi"/>
          <w:b/>
          <w:sz w:val="28"/>
          <w:szCs w:val="28"/>
          <w:u w:val="single"/>
        </w:rPr>
      </w:pPr>
    </w:p>
    <w:p w:rsidR="00084006" w:rsidRDefault="00084006" w:rsidP="001827E7">
      <w:pPr>
        <w:spacing w:line="264" w:lineRule="auto"/>
        <w:ind w:firstLine="0"/>
        <w:rPr>
          <w:rFonts w:asciiTheme="minorHAnsi" w:hAnsiTheme="minorHAnsi" w:cstheme="minorHAnsi"/>
          <w:b/>
          <w:sz w:val="28"/>
          <w:szCs w:val="28"/>
          <w:u w:val="single"/>
        </w:rPr>
      </w:pPr>
      <w:r w:rsidRPr="00C05040">
        <w:rPr>
          <w:rFonts w:asciiTheme="minorHAnsi" w:hAnsiTheme="minorHAnsi" w:cstheme="minorHAnsi"/>
          <w:b/>
          <w:sz w:val="28"/>
          <w:szCs w:val="28"/>
          <w:u w:val="single"/>
        </w:rPr>
        <w:t>Our Consultation Process:</w:t>
      </w:r>
    </w:p>
    <w:p w:rsidR="00C05040" w:rsidRPr="005E5BCF" w:rsidRDefault="00C05040" w:rsidP="001827E7">
      <w:pPr>
        <w:spacing w:line="264" w:lineRule="auto"/>
        <w:ind w:firstLine="0"/>
        <w:rPr>
          <w:rFonts w:asciiTheme="minorHAnsi" w:hAnsiTheme="minorHAnsi" w:cstheme="minorHAnsi"/>
          <w:b/>
          <w:sz w:val="24"/>
          <w:szCs w:val="24"/>
          <w:u w:val="single"/>
        </w:rPr>
      </w:pPr>
    </w:p>
    <w:p w:rsidR="00C842CA" w:rsidRPr="006F040A" w:rsidRDefault="003D0B4E" w:rsidP="00FC293F">
      <w:pPr>
        <w:pStyle w:val="ListParagraph"/>
        <w:numPr>
          <w:ilvl w:val="0"/>
          <w:numId w:val="11"/>
        </w:numPr>
        <w:spacing w:line="264" w:lineRule="auto"/>
        <w:rPr>
          <w:rFonts w:asciiTheme="minorHAnsi" w:hAnsiTheme="minorHAnsi" w:cstheme="minorHAnsi"/>
          <w:sz w:val="24"/>
          <w:szCs w:val="24"/>
        </w:rPr>
      </w:pPr>
      <w:r w:rsidRPr="006F040A">
        <w:rPr>
          <w:rFonts w:asciiTheme="minorHAnsi" w:hAnsiTheme="minorHAnsi" w:cstheme="minorHAnsi"/>
          <w:sz w:val="24"/>
          <w:szCs w:val="24"/>
        </w:rPr>
        <w:t>Our school community is consulted regularly through weekly newsletters, monthly district newsletters</w:t>
      </w:r>
      <w:r w:rsidR="00D60E7F" w:rsidRPr="006F040A">
        <w:rPr>
          <w:rFonts w:asciiTheme="minorHAnsi" w:hAnsiTheme="minorHAnsi" w:cstheme="minorHAnsi"/>
          <w:sz w:val="24"/>
          <w:szCs w:val="24"/>
        </w:rPr>
        <w:t xml:space="preserve">, surveys, </w:t>
      </w:r>
      <w:r w:rsidRPr="006F040A">
        <w:rPr>
          <w:rFonts w:asciiTheme="minorHAnsi" w:hAnsiTheme="minorHAnsi" w:cstheme="minorHAnsi"/>
          <w:sz w:val="24"/>
          <w:szCs w:val="24"/>
        </w:rPr>
        <w:t>questionnaires</w:t>
      </w:r>
      <w:r w:rsidR="00D60E7F" w:rsidRPr="006F040A">
        <w:rPr>
          <w:rFonts w:asciiTheme="minorHAnsi" w:hAnsiTheme="minorHAnsi" w:cstheme="minorHAnsi"/>
          <w:sz w:val="24"/>
          <w:szCs w:val="24"/>
        </w:rPr>
        <w:t>, school/community noticeboard,</w:t>
      </w:r>
      <w:r w:rsidRPr="006F040A">
        <w:rPr>
          <w:rFonts w:asciiTheme="minorHAnsi" w:hAnsiTheme="minorHAnsi" w:cstheme="minorHAnsi"/>
          <w:sz w:val="24"/>
          <w:szCs w:val="24"/>
        </w:rPr>
        <w:t xml:space="preserve"> and opportunities to </w:t>
      </w:r>
      <w:r w:rsidR="00EB16EF">
        <w:rPr>
          <w:rFonts w:asciiTheme="minorHAnsi" w:hAnsiTheme="minorHAnsi" w:cstheme="minorHAnsi"/>
          <w:sz w:val="24"/>
          <w:szCs w:val="24"/>
        </w:rPr>
        <w:t xml:space="preserve">provide </w:t>
      </w:r>
      <w:r w:rsidRPr="006F040A">
        <w:rPr>
          <w:rFonts w:asciiTheme="minorHAnsi" w:hAnsiTheme="minorHAnsi" w:cstheme="minorHAnsi"/>
          <w:sz w:val="24"/>
          <w:szCs w:val="24"/>
        </w:rPr>
        <w:t>feedback</w:t>
      </w:r>
      <w:r w:rsidR="00EB16EF">
        <w:rPr>
          <w:rFonts w:asciiTheme="minorHAnsi" w:hAnsiTheme="minorHAnsi" w:cstheme="minorHAnsi"/>
          <w:sz w:val="24"/>
          <w:szCs w:val="24"/>
        </w:rPr>
        <w:t xml:space="preserve">. </w:t>
      </w:r>
      <w:r w:rsidR="00C842CA" w:rsidRPr="006F040A">
        <w:rPr>
          <w:rFonts w:asciiTheme="minorHAnsi" w:hAnsiTheme="minorHAnsi" w:cstheme="minorHAnsi"/>
          <w:sz w:val="24"/>
          <w:szCs w:val="24"/>
        </w:rPr>
        <w:t xml:space="preserve">We operate an ‘Open Door’ policy where constructive </w:t>
      </w:r>
      <w:r w:rsidR="008F03A3" w:rsidRPr="006F040A">
        <w:rPr>
          <w:rFonts w:asciiTheme="minorHAnsi" w:hAnsiTheme="minorHAnsi" w:cstheme="minorHAnsi"/>
          <w:sz w:val="24"/>
          <w:szCs w:val="24"/>
        </w:rPr>
        <w:t>criticism, strategies</w:t>
      </w:r>
      <w:r w:rsidR="00C842CA" w:rsidRPr="006F040A">
        <w:rPr>
          <w:rFonts w:asciiTheme="minorHAnsi" w:hAnsiTheme="minorHAnsi" w:cstheme="minorHAnsi"/>
          <w:sz w:val="24"/>
          <w:szCs w:val="24"/>
        </w:rPr>
        <w:t xml:space="preserve"> </w:t>
      </w:r>
      <w:r w:rsidR="008F03A3" w:rsidRPr="006F040A">
        <w:rPr>
          <w:rFonts w:asciiTheme="minorHAnsi" w:hAnsiTheme="minorHAnsi" w:cstheme="minorHAnsi"/>
          <w:sz w:val="24"/>
          <w:szCs w:val="24"/>
        </w:rPr>
        <w:t xml:space="preserve">or ideas to enhance student progress and achievement are </w:t>
      </w:r>
      <w:r w:rsidR="00C842CA" w:rsidRPr="006F040A">
        <w:rPr>
          <w:rFonts w:asciiTheme="minorHAnsi" w:hAnsiTheme="minorHAnsi" w:cstheme="minorHAnsi"/>
          <w:sz w:val="24"/>
          <w:szCs w:val="24"/>
        </w:rPr>
        <w:t>welcomed.</w:t>
      </w:r>
    </w:p>
    <w:p w:rsidR="00C05040" w:rsidRPr="006F040A" w:rsidRDefault="000F4B2C" w:rsidP="00FC293F">
      <w:pPr>
        <w:pStyle w:val="ListParagraph"/>
        <w:numPr>
          <w:ilvl w:val="0"/>
          <w:numId w:val="11"/>
        </w:numPr>
        <w:spacing w:line="264" w:lineRule="auto"/>
        <w:rPr>
          <w:rFonts w:asciiTheme="minorHAnsi" w:hAnsiTheme="minorHAnsi" w:cstheme="minorHAnsi"/>
          <w:sz w:val="24"/>
          <w:szCs w:val="24"/>
        </w:rPr>
      </w:pPr>
      <w:r>
        <w:rPr>
          <w:rFonts w:asciiTheme="minorHAnsi" w:hAnsiTheme="minorHAnsi" w:cstheme="minorHAnsi"/>
          <w:sz w:val="24"/>
          <w:szCs w:val="24"/>
        </w:rPr>
        <w:t>Family Data</w:t>
      </w:r>
      <w:r w:rsidR="00C842CA" w:rsidRPr="006F040A">
        <w:rPr>
          <w:rFonts w:asciiTheme="minorHAnsi" w:hAnsiTheme="minorHAnsi" w:cstheme="minorHAnsi"/>
          <w:sz w:val="24"/>
          <w:szCs w:val="24"/>
        </w:rPr>
        <w:t xml:space="preserve"> Hui </w:t>
      </w:r>
      <w:r w:rsidR="00D4487A" w:rsidRPr="006F040A">
        <w:rPr>
          <w:rFonts w:asciiTheme="minorHAnsi" w:hAnsiTheme="minorHAnsi" w:cstheme="minorHAnsi"/>
          <w:sz w:val="24"/>
          <w:szCs w:val="24"/>
        </w:rPr>
        <w:t>are hel</w:t>
      </w:r>
      <w:r>
        <w:rPr>
          <w:rFonts w:asciiTheme="minorHAnsi" w:hAnsiTheme="minorHAnsi" w:cstheme="minorHAnsi"/>
          <w:sz w:val="24"/>
          <w:szCs w:val="24"/>
        </w:rPr>
        <w:t xml:space="preserve">d each year to consult with all families </w:t>
      </w:r>
      <w:r w:rsidR="00C842CA" w:rsidRPr="006F040A">
        <w:rPr>
          <w:rFonts w:asciiTheme="minorHAnsi" w:hAnsiTheme="minorHAnsi" w:cstheme="minorHAnsi"/>
          <w:sz w:val="24"/>
          <w:szCs w:val="24"/>
        </w:rPr>
        <w:t>on:</w:t>
      </w:r>
    </w:p>
    <w:p w:rsidR="00C842CA" w:rsidRDefault="00C842CA" w:rsidP="00FC293F">
      <w:pPr>
        <w:pStyle w:val="ListParagraph"/>
        <w:numPr>
          <w:ilvl w:val="0"/>
          <w:numId w:val="12"/>
        </w:numPr>
        <w:spacing w:line="264" w:lineRule="auto"/>
        <w:rPr>
          <w:rFonts w:asciiTheme="minorHAnsi" w:hAnsiTheme="minorHAnsi" w:cstheme="minorHAnsi"/>
          <w:sz w:val="24"/>
          <w:szCs w:val="24"/>
        </w:rPr>
      </w:pPr>
      <w:r w:rsidRPr="006F040A">
        <w:rPr>
          <w:rFonts w:asciiTheme="minorHAnsi" w:hAnsiTheme="minorHAnsi" w:cstheme="minorHAnsi"/>
          <w:sz w:val="24"/>
          <w:szCs w:val="24"/>
        </w:rPr>
        <w:t>What is working well at Pirinoa School</w:t>
      </w:r>
    </w:p>
    <w:p w:rsidR="00C842CA" w:rsidRDefault="00C842CA" w:rsidP="00FC293F">
      <w:pPr>
        <w:pStyle w:val="ListParagraph"/>
        <w:numPr>
          <w:ilvl w:val="0"/>
          <w:numId w:val="12"/>
        </w:numPr>
        <w:spacing w:line="264" w:lineRule="auto"/>
        <w:rPr>
          <w:rFonts w:asciiTheme="minorHAnsi" w:hAnsiTheme="minorHAnsi" w:cstheme="minorHAnsi"/>
          <w:sz w:val="24"/>
          <w:szCs w:val="24"/>
        </w:rPr>
      </w:pPr>
      <w:r w:rsidRPr="006F040A">
        <w:rPr>
          <w:rFonts w:asciiTheme="minorHAnsi" w:hAnsiTheme="minorHAnsi" w:cstheme="minorHAnsi"/>
          <w:sz w:val="24"/>
          <w:szCs w:val="24"/>
        </w:rPr>
        <w:t xml:space="preserve">What </w:t>
      </w:r>
      <w:r w:rsidR="00D4487A" w:rsidRPr="006F040A">
        <w:rPr>
          <w:rFonts w:asciiTheme="minorHAnsi" w:hAnsiTheme="minorHAnsi" w:cstheme="minorHAnsi"/>
          <w:sz w:val="24"/>
          <w:szCs w:val="24"/>
        </w:rPr>
        <w:t>could be improved</w:t>
      </w:r>
      <w:r w:rsidRPr="006F040A">
        <w:rPr>
          <w:rFonts w:asciiTheme="minorHAnsi" w:hAnsiTheme="minorHAnsi" w:cstheme="minorHAnsi"/>
          <w:sz w:val="24"/>
          <w:szCs w:val="24"/>
        </w:rPr>
        <w:t xml:space="preserve"> at Pirinoa School?</w:t>
      </w:r>
    </w:p>
    <w:p w:rsidR="00C842CA" w:rsidRDefault="00C842CA" w:rsidP="00FC293F">
      <w:pPr>
        <w:pStyle w:val="ListParagraph"/>
        <w:numPr>
          <w:ilvl w:val="0"/>
          <w:numId w:val="12"/>
        </w:numPr>
        <w:spacing w:line="264" w:lineRule="auto"/>
        <w:rPr>
          <w:rFonts w:asciiTheme="minorHAnsi" w:hAnsiTheme="minorHAnsi" w:cstheme="minorHAnsi"/>
          <w:sz w:val="24"/>
          <w:szCs w:val="24"/>
        </w:rPr>
      </w:pPr>
      <w:r w:rsidRPr="006F040A">
        <w:rPr>
          <w:rFonts w:asciiTheme="minorHAnsi" w:hAnsiTheme="minorHAnsi" w:cstheme="minorHAnsi"/>
          <w:sz w:val="24"/>
          <w:szCs w:val="24"/>
        </w:rPr>
        <w:t>What changes or initiatives would you like to see?</w:t>
      </w:r>
    </w:p>
    <w:p w:rsidR="00C842CA" w:rsidRDefault="00C842CA" w:rsidP="00FC293F">
      <w:pPr>
        <w:pStyle w:val="ListParagraph"/>
        <w:numPr>
          <w:ilvl w:val="0"/>
          <w:numId w:val="12"/>
        </w:numPr>
        <w:spacing w:line="264" w:lineRule="auto"/>
        <w:rPr>
          <w:rFonts w:asciiTheme="minorHAnsi" w:hAnsiTheme="minorHAnsi" w:cstheme="minorHAnsi"/>
          <w:sz w:val="24"/>
          <w:szCs w:val="24"/>
        </w:rPr>
      </w:pPr>
      <w:r w:rsidRPr="006F040A">
        <w:rPr>
          <w:rFonts w:asciiTheme="minorHAnsi" w:hAnsiTheme="minorHAnsi" w:cstheme="minorHAnsi"/>
          <w:sz w:val="24"/>
          <w:szCs w:val="24"/>
        </w:rPr>
        <w:t>How can you contribute to your children’s education?</w:t>
      </w:r>
    </w:p>
    <w:p w:rsidR="000F4B2C" w:rsidRDefault="000F4B2C" w:rsidP="00FC293F">
      <w:pPr>
        <w:pStyle w:val="ListParagraph"/>
        <w:numPr>
          <w:ilvl w:val="0"/>
          <w:numId w:val="12"/>
        </w:numPr>
        <w:spacing w:line="264" w:lineRule="auto"/>
        <w:rPr>
          <w:rFonts w:asciiTheme="minorHAnsi" w:hAnsiTheme="minorHAnsi" w:cstheme="minorHAnsi"/>
          <w:sz w:val="24"/>
          <w:szCs w:val="24"/>
        </w:rPr>
      </w:pPr>
      <w:r>
        <w:rPr>
          <w:rFonts w:asciiTheme="minorHAnsi" w:hAnsiTheme="minorHAnsi" w:cstheme="minorHAnsi"/>
          <w:sz w:val="24"/>
          <w:szCs w:val="24"/>
        </w:rPr>
        <w:t>What does the data tell us, what areas do we need to improve on?</w:t>
      </w:r>
    </w:p>
    <w:p w:rsidR="00DF11E9" w:rsidRDefault="00053B2E" w:rsidP="00FC293F">
      <w:pPr>
        <w:pStyle w:val="ListParagraph"/>
        <w:numPr>
          <w:ilvl w:val="0"/>
          <w:numId w:val="13"/>
        </w:numPr>
        <w:spacing w:line="264" w:lineRule="auto"/>
        <w:rPr>
          <w:rFonts w:asciiTheme="minorHAnsi" w:hAnsiTheme="minorHAnsi" w:cstheme="minorHAnsi"/>
          <w:sz w:val="24"/>
          <w:szCs w:val="24"/>
        </w:rPr>
      </w:pPr>
      <w:r>
        <w:rPr>
          <w:rFonts w:asciiTheme="minorHAnsi" w:hAnsiTheme="minorHAnsi" w:cstheme="minorHAnsi"/>
          <w:sz w:val="24"/>
          <w:szCs w:val="24"/>
        </w:rPr>
        <w:t>Our ‘</w:t>
      </w:r>
      <w:r w:rsidR="00DF11E9">
        <w:rPr>
          <w:rFonts w:asciiTheme="minorHAnsi" w:hAnsiTheme="minorHAnsi" w:cstheme="minorHAnsi"/>
          <w:sz w:val="24"/>
          <w:szCs w:val="24"/>
        </w:rPr>
        <w:t xml:space="preserve">Positive Behaviour for </w:t>
      </w:r>
      <w:r w:rsidR="00371183">
        <w:rPr>
          <w:rFonts w:asciiTheme="minorHAnsi" w:hAnsiTheme="minorHAnsi" w:cstheme="minorHAnsi"/>
          <w:sz w:val="24"/>
          <w:szCs w:val="24"/>
        </w:rPr>
        <w:t>L</w:t>
      </w:r>
      <w:r w:rsidR="00DF11E9">
        <w:rPr>
          <w:rFonts w:asciiTheme="minorHAnsi" w:hAnsiTheme="minorHAnsi" w:cstheme="minorHAnsi"/>
          <w:sz w:val="24"/>
          <w:szCs w:val="24"/>
        </w:rPr>
        <w:t>earning</w:t>
      </w:r>
      <w:r>
        <w:rPr>
          <w:rFonts w:asciiTheme="minorHAnsi" w:hAnsiTheme="minorHAnsi" w:cstheme="minorHAnsi"/>
          <w:sz w:val="24"/>
          <w:szCs w:val="24"/>
        </w:rPr>
        <w:t>’</w:t>
      </w:r>
      <w:r w:rsidR="00371183">
        <w:rPr>
          <w:rFonts w:asciiTheme="minorHAnsi" w:hAnsiTheme="minorHAnsi" w:cstheme="minorHAnsi"/>
          <w:sz w:val="24"/>
          <w:szCs w:val="24"/>
        </w:rPr>
        <w:t xml:space="preserve"> </w:t>
      </w:r>
      <w:r w:rsidR="000F4B2C">
        <w:rPr>
          <w:rFonts w:asciiTheme="minorHAnsi" w:hAnsiTheme="minorHAnsi" w:cstheme="minorHAnsi"/>
          <w:sz w:val="24"/>
          <w:szCs w:val="24"/>
        </w:rPr>
        <w:t>team, consist</w:t>
      </w:r>
      <w:r w:rsidR="006E3D36">
        <w:rPr>
          <w:rFonts w:asciiTheme="minorHAnsi" w:hAnsiTheme="minorHAnsi" w:cstheme="minorHAnsi"/>
          <w:sz w:val="24"/>
          <w:szCs w:val="24"/>
        </w:rPr>
        <w:t>ing of staff, students and parent</w:t>
      </w:r>
      <w:r w:rsidR="000F4B2C">
        <w:rPr>
          <w:rFonts w:asciiTheme="minorHAnsi" w:hAnsiTheme="minorHAnsi" w:cstheme="minorHAnsi"/>
          <w:sz w:val="24"/>
          <w:szCs w:val="24"/>
        </w:rPr>
        <w:t xml:space="preserve"> </w:t>
      </w:r>
      <w:r>
        <w:rPr>
          <w:rFonts w:asciiTheme="minorHAnsi" w:hAnsiTheme="minorHAnsi" w:cstheme="minorHAnsi"/>
          <w:sz w:val="24"/>
          <w:szCs w:val="24"/>
        </w:rPr>
        <w:t>representation</w:t>
      </w:r>
      <w:r w:rsidR="006E3D36">
        <w:rPr>
          <w:rFonts w:asciiTheme="minorHAnsi" w:hAnsiTheme="minorHAnsi" w:cstheme="minorHAnsi"/>
          <w:sz w:val="24"/>
          <w:szCs w:val="24"/>
        </w:rPr>
        <w:t>,</w:t>
      </w:r>
      <w:r w:rsidR="000F5C32">
        <w:rPr>
          <w:rFonts w:asciiTheme="minorHAnsi" w:hAnsiTheme="minorHAnsi" w:cstheme="minorHAnsi"/>
          <w:sz w:val="24"/>
          <w:szCs w:val="24"/>
        </w:rPr>
        <w:t xml:space="preserve"> ensures community voice is heard and actioned within our school. </w:t>
      </w:r>
    </w:p>
    <w:p w:rsidR="00DF11E9" w:rsidRPr="00DF11E9" w:rsidRDefault="000F5C32" w:rsidP="00FC293F">
      <w:pPr>
        <w:pStyle w:val="ListParagraph"/>
        <w:numPr>
          <w:ilvl w:val="0"/>
          <w:numId w:val="13"/>
        </w:numPr>
        <w:spacing w:line="264" w:lineRule="auto"/>
        <w:rPr>
          <w:rFonts w:asciiTheme="minorHAnsi" w:hAnsiTheme="minorHAnsi" w:cstheme="minorHAnsi"/>
          <w:sz w:val="24"/>
          <w:szCs w:val="24"/>
        </w:rPr>
      </w:pPr>
      <w:r>
        <w:rPr>
          <w:rFonts w:asciiTheme="minorHAnsi" w:hAnsiTheme="minorHAnsi" w:cstheme="minorHAnsi"/>
          <w:sz w:val="24"/>
          <w:szCs w:val="24"/>
        </w:rPr>
        <w:t xml:space="preserve">A strong relationship with </w:t>
      </w:r>
      <w:r w:rsidR="00631B5B">
        <w:rPr>
          <w:rFonts w:asciiTheme="minorHAnsi" w:hAnsiTheme="minorHAnsi" w:cstheme="minorHAnsi"/>
          <w:sz w:val="24"/>
          <w:szCs w:val="24"/>
        </w:rPr>
        <w:t>the</w:t>
      </w:r>
      <w:r>
        <w:rPr>
          <w:rFonts w:asciiTheme="minorHAnsi" w:hAnsiTheme="minorHAnsi" w:cstheme="minorHAnsi"/>
          <w:sz w:val="24"/>
          <w:szCs w:val="24"/>
        </w:rPr>
        <w:t xml:space="preserve"> Pirinoa </w:t>
      </w:r>
      <w:r w:rsidR="00631B5B">
        <w:rPr>
          <w:rFonts w:asciiTheme="minorHAnsi" w:hAnsiTheme="minorHAnsi" w:cstheme="minorHAnsi"/>
          <w:sz w:val="24"/>
          <w:szCs w:val="24"/>
        </w:rPr>
        <w:t>Play Centre</w:t>
      </w:r>
      <w:r>
        <w:rPr>
          <w:rFonts w:asciiTheme="minorHAnsi" w:hAnsiTheme="minorHAnsi" w:cstheme="minorHAnsi"/>
          <w:sz w:val="24"/>
          <w:szCs w:val="24"/>
        </w:rPr>
        <w:t xml:space="preserve">, </w:t>
      </w:r>
      <w:r w:rsidR="00E26C8E">
        <w:rPr>
          <w:rFonts w:asciiTheme="minorHAnsi" w:hAnsiTheme="minorHAnsi" w:cstheme="minorHAnsi"/>
          <w:sz w:val="24"/>
          <w:szCs w:val="24"/>
        </w:rPr>
        <w:t>which share</w:t>
      </w:r>
      <w:r w:rsidR="006E3D36">
        <w:rPr>
          <w:rFonts w:asciiTheme="minorHAnsi" w:hAnsiTheme="minorHAnsi" w:cstheme="minorHAnsi"/>
          <w:sz w:val="24"/>
          <w:szCs w:val="24"/>
        </w:rPr>
        <w:t xml:space="preserve"> </w:t>
      </w:r>
      <w:r w:rsidR="00E26C8E">
        <w:rPr>
          <w:rFonts w:asciiTheme="minorHAnsi" w:hAnsiTheme="minorHAnsi" w:cstheme="minorHAnsi"/>
          <w:sz w:val="24"/>
          <w:szCs w:val="24"/>
        </w:rPr>
        <w:t>the same grounds</w:t>
      </w:r>
      <w:r>
        <w:rPr>
          <w:rFonts w:asciiTheme="minorHAnsi" w:hAnsiTheme="minorHAnsi" w:cstheme="minorHAnsi"/>
          <w:sz w:val="24"/>
          <w:szCs w:val="24"/>
        </w:rPr>
        <w:t>, is valued</w:t>
      </w:r>
      <w:r w:rsidR="006E3D36">
        <w:rPr>
          <w:rFonts w:asciiTheme="minorHAnsi" w:hAnsiTheme="minorHAnsi" w:cstheme="minorHAnsi"/>
          <w:sz w:val="24"/>
          <w:szCs w:val="24"/>
        </w:rPr>
        <w:t xml:space="preserve">, </w:t>
      </w:r>
      <w:r>
        <w:rPr>
          <w:rFonts w:asciiTheme="minorHAnsi" w:hAnsiTheme="minorHAnsi" w:cstheme="minorHAnsi"/>
          <w:sz w:val="24"/>
          <w:szCs w:val="24"/>
        </w:rPr>
        <w:t xml:space="preserve">as this contributes to an effective and supportive transition to school for our </w:t>
      </w:r>
      <w:r w:rsidR="006E3D36">
        <w:rPr>
          <w:rFonts w:asciiTheme="minorHAnsi" w:hAnsiTheme="minorHAnsi" w:cstheme="minorHAnsi"/>
          <w:sz w:val="24"/>
          <w:szCs w:val="24"/>
        </w:rPr>
        <w:t>new entrants and their families</w:t>
      </w:r>
    </w:p>
    <w:p w:rsidR="00E113CC" w:rsidRDefault="00E113CC">
      <w:pPr>
        <w:spacing w:after="200" w:line="276" w:lineRule="auto"/>
        <w:ind w:firstLine="0"/>
        <w:rPr>
          <w:sz w:val="20"/>
          <w:szCs w:val="20"/>
        </w:rPr>
      </w:pPr>
      <w:bookmarkStart w:id="9" w:name="_Toc286303222"/>
      <w:bookmarkStart w:id="10" w:name="_Toc294433543"/>
      <w:bookmarkStart w:id="11" w:name="_Toc311018799"/>
    </w:p>
    <w:p w:rsidR="00DF11E9" w:rsidRPr="00DF11E9" w:rsidRDefault="00DF11E9" w:rsidP="00DF11E9">
      <w:pPr>
        <w:spacing w:after="200" w:line="276" w:lineRule="auto"/>
        <w:ind w:firstLine="0"/>
        <w:rPr>
          <w:sz w:val="20"/>
          <w:szCs w:val="20"/>
        </w:rPr>
        <w:sectPr w:rsidR="00DF11E9" w:rsidRPr="00DF11E9" w:rsidSect="00D21458">
          <w:footerReference w:type="default" r:id="rId9"/>
          <w:pgSz w:w="11906" w:h="16838"/>
          <w:pgMar w:top="567" w:right="991" w:bottom="992" w:left="993" w:header="709" w:footer="261" w:gutter="0"/>
          <w:cols w:space="708"/>
          <w:docGrid w:linePitch="360"/>
        </w:sectPr>
      </w:pPr>
    </w:p>
    <w:p w:rsidR="00E113CC" w:rsidRPr="007E29CB" w:rsidRDefault="00E113CC" w:rsidP="00942252">
      <w:pPr>
        <w:pStyle w:val="Heading2"/>
        <w:rPr>
          <w:b/>
        </w:rPr>
      </w:pPr>
      <w:r w:rsidRPr="00942252">
        <w:lastRenderedPageBreak/>
        <w:t>Section 2:</w:t>
      </w:r>
      <w:r w:rsidRPr="00942252">
        <w:tab/>
      </w:r>
      <w:r w:rsidR="00CB4521" w:rsidRPr="00CB4521">
        <w:rPr>
          <w:b/>
          <w:color w:val="FF0000"/>
        </w:rPr>
        <w:t xml:space="preserve"> </w:t>
      </w:r>
      <w:r w:rsidRPr="00942252">
        <w:t xml:space="preserve"> Strategic Section</w:t>
      </w:r>
      <w:r w:rsidR="00942252" w:rsidRPr="00942252">
        <w:t xml:space="preserve"> 201</w:t>
      </w:r>
      <w:r w:rsidR="00CB4521">
        <w:t>5</w:t>
      </w:r>
      <w:r w:rsidR="00942252" w:rsidRPr="00942252">
        <w:t>-201</w:t>
      </w:r>
      <w:r w:rsidR="0015005A">
        <w:t>7</w:t>
      </w:r>
    </w:p>
    <w:tbl>
      <w:tblPr>
        <w:tblpPr w:leftFromText="180" w:rightFromText="180" w:vertAnchor="page" w:horzAnchor="margin" w:tblpX="-494" w:tblpY="1203"/>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2"/>
        <w:gridCol w:w="3611"/>
        <w:gridCol w:w="3503"/>
        <w:gridCol w:w="4093"/>
      </w:tblGrid>
      <w:tr w:rsidR="00B07C0D" w:rsidRPr="007E29CB" w:rsidTr="00BA0A73">
        <w:tc>
          <w:tcPr>
            <w:tcW w:w="14709" w:type="dxa"/>
            <w:gridSpan w:val="4"/>
          </w:tcPr>
          <w:p w:rsidR="00B07C0D" w:rsidRPr="007E29CB" w:rsidRDefault="002C1C93" w:rsidP="002C1C93">
            <w:pPr>
              <w:ind w:left="-426" w:firstLine="786"/>
              <w:jc w:val="center"/>
              <w:rPr>
                <w:rFonts w:ascii="Lucida Calligraphy" w:hAnsi="Lucida Calligraphy" w:cstheme="minorHAnsi"/>
                <w:b/>
                <w:sz w:val="28"/>
                <w:szCs w:val="28"/>
              </w:rPr>
            </w:pPr>
            <w:r>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PIRINOA SCHOOL - STRATEGIC PLAN  </w:t>
            </w:r>
            <w:r w:rsidR="00B07C0D" w:rsidRPr="007E29CB">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201</w:t>
            </w:r>
            <w:r>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r w:rsidR="00B07C0D" w:rsidRPr="007E29CB">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-2017</w:t>
            </w:r>
          </w:p>
        </w:tc>
      </w:tr>
      <w:tr w:rsidR="00B07C0D" w:rsidRPr="00D20483" w:rsidTr="00B11283">
        <w:trPr>
          <w:trHeight w:val="5128"/>
        </w:trPr>
        <w:tc>
          <w:tcPr>
            <w:tcW w:w="7113" w:type="dxa"/>
            <w:gridSpan w:val="2"/>
          </w:tcPr>
          <w:p w:rsidR="00B07C0D" w:rsidRPr="00D20483" w:rsidRDefault="00B07C0D" w:rsidP="00BA0A73">
            <w:pPr>
              <w:ind w:firstLine="0"/>
              <w:jc w:val="center"/>
              <w:rPr>
                <w:rFonts w:asciiTheme="minorHAnsi" w:hAnsiTheme="minorHAnsi" w:cstheme="minorHAnsi"/>
                <w:b/>
              </w:rPr>
            </w:pPr>
            <w:r w:rsidRPr="00D20483">
              <w:rPr>
                <w:rFonts w:asciiTheme="minorHAnsi" w:hAnsiTheme="minorHAnsi" w:cstheme="minorHAnsi"/>
                <w:b/>
              </w:rPr>
              <w:t>Mission:</w:t>
            </w:r>
          </w:p>
          <w:p w:rsidR="00B07C0D" w:rsidRPr="009862BF" w:rsidRDefault="00B07C0D" w:rsidP="00BA0A73">
            <w:pPr>
              <w:ind w:firstLine="0"/>
              <w:jc w:val="center"/>
              <w:rPr>
                <w:rFonts w:ascii="Lucida Calligraphy" w:hAnsi="Lucida Calligraphy" w:cstheme="minorHAnsi"/>
                <w:b/>
                <w:i/>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9862BF">
              <w:rPr>
                <w:rFonts w:ascii="Lucida Calligraphy" w:hAnsi="Lucida Calligraphy" w:cstheme="minorHAnsi"/>
                <w:b/>
                <w:i/>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HIGH ACHIEVING LEARNERS</w:t>
            </w:r>
          </w:p>
          <w:p w:rsidR="003C7230" w:rsidRPr="007E29CB" w:rsidRDefault="003C7230" w:rsidP="00BA0A73">
            <w:pPr>
              <w:ind w:firstLine="0"/>
              <w:jc w:val="center"/>
              <w:rPr>
                <w:rFonts w:ascii="Lucida Calligraphy" w:hAnsi="Lucida Calligraphy" w:cstheme="minorHAnsi"/>
                <w:b/>
                <w:i/>
                <w:sz w:val="24"/>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3A4BB3">
              <w:rPr>
                <w:b/>
                <w:i/>
                <w:sz w:val="24"/>
                <w:szCs w:val="24"/>
              </w:rPr>
              <w:t>He ākonga eke ki ngā taumata</w:t>
            </w:r>
          </w:p>
          <w:p w:rsidR="00B07C0D" w:rsidRPr="00D20483" w:rsidRDefault="00B07C0D" w:rsidP="00BA0A73">
            <w:pPr>
              <w:ind w:firstLine="0"/>
              <w:jc w:val="center"/>
              <w:rPr>
                <w:rFonts w:asciiTheme="minorHAnsi" w:hAnsiTheme="minorHAnsi" w:cstheme="minorHAnsi"/>
                <w:b/>
                <w:sz w:val="16"/>
                <w:szCs w:val="16"/>
              </w:rPr>
            </w:pPr>
          </w:p>
          <w:p w:rsidR="00B07C0D" w:rsidRPr="00D20483" w:rsidRDefault="00B07C0D" w:rsidP="00BA0A73">
            <w:pPr>
              <w:ind w:firstLine="0"/>
              <w:jc w:val="center"/>
              <w:rPr>
                <w:rFonts w:asciiTheme="minorHAnsi" w:hAnsiTheme="minorHAnsi" w:cstheme="minorHAnsi"/>
                <w:b/>
              </w:rPr>
            </w:pPr>
            <w:r w:rsidRPr="00D20483">
              <w:rPr>
                <w:rFonts w:asciiTheme="minorHAnsi" w:hAnsiTheme="minorHAnsi" w:cstheme="minorHAnsi"/>
                <w:b/>
              </w:rPr>
              <w:t>Guiding Principles:</w:t>
            </w:r>
            <w:r w:rsidR="00427FCF" w:rsidRPr="00427FCF">
              <w:rPr>
                <w:rFonts w:asciiTheme="minorHAnsi" w:hAnsiTheme="minorHAnsi" w:cstheme="minorHAnsi"/>
                <w:noProof/>
                <w:sz w:val="24"/>
                <w:szCs w:val="24"/>
                <w:lang w:val="en-NZ" w:eastAsia="en-NZ"/>
              </w:rPr>
              <w:t xml:space="preserve"> </w:t>
            </w:r>
          </w:p>
          <w:p w:rsidR="00B07C0D" w:rsidRPr="00D20483" w:rsidRDefault="00B07C0D" w:rsidP="00BA0A73">
            <w:pPr>
              <w:jc w:val="center"/>
              <w:rPr>
                <w:rFonts w:asciiTheme="minorHAnsi" w:hAnsiTheme="minorHAnsi" w:cstheme="minorHAnsi"/>
                <w:b/>
                <w:sz w:val="16"/>
                <w:szCs w:val="16"/>
              </w:rPr>
            </w:pPr>
          </w:p>
          <w:p w:rsidR="00B07C0D" w:rsidRPr="00D20483" w:rsidRDefault="00B07C0D" w:rsidP="00FC293F">
            <w:pPr>
              <w:numPr>
                <w:ilvl w:val="0"/>
                <w:numId w:val="2"/>
              </w:numPr>
              <w:rPr>
                <w:rFonts w:asciiTheme="minorHAnsi" w:hAnsiTheme="minorHAnsi" w:cstheme="minorHAnsi"/>
              </w:rPr>
            </w:pPr>
            <w:r>
              <w:rPr>
                <w:rFonts w:asciiTheme="minorHAnsi" w:hAnsiTheme="minorHAnsi" w:cstheme="minorHAnsi"/>
              </w:rPr>
              <w:t>All individuals will experience learning success</w:t>
            </w:r>
          </w:p>
          <w:p w:rsidR="00B07C0D" w:rsidRPr="00D20483" w:rsidRDefault="00B07C0D" w:rsidP="00FC293F">
            <w:pPr>
              <w:numPr>
                <w:ilvl w:val="0"/>
                <w:numId w:val="2"/>
              </w:numPr>
              <w:rPr>
                <w:rFonts w:asciiTheme="minorHAnsi" w:hAnsiTheme="minorHAnsi" w:cstheme="minorHAnsi"/>
              </w:rPr>
            </w:pPr>
            <w:r>
              <w:rPr>
                <w:rFonts w:asciiTheme="minorHAnsi" w:hAnsiTheme="minorHAnsi" w:cstheme="minorHAnsi"/>
              </w:rPr>
              <w:t>R</w:t>
            </w:r>
            <w:r w:rsidRPr="00D20483">
              <w:rPr>
                <w:rFonts w:asciiTheme="minorHAnsi" w:hAnsiTheme="minorHAnsi" w:cstheme="minorHAnsi"/>
              </w:rPr>
              <w:t xml:space="preserve">espect </w:t>
            </w:r>
            <w:r>
              <w:rPr>
                <w:rFonts w:asciiTheme="minorHAnsi" w:hAnsiTheme="minorHAnsi" w:cstheme="minorHAnsi"/>
              </w:rPr>
              <w:t>ones</w:t>
            </w:r>
            <w:r w:rsidRPr="00D20483">
              <w:rPr>
                <w:rFonts w:asciiTheme="minorHAnsi" w:hAnsiTheme="minorHAnsi" w:cstheme="minorHAnsi"/>
              </w:rPr>
              <w:t>el</w:t>
            </w:r>
            <w:r>
              <w:rPr>
                <w:rFonts w:asciiTheme="minorHAnsi" w:hAnsiTheme="minorHAnsi" w:cstheme="minorHAnsi"/>
              </w:rPr>
              <w:t>f</w:t>
            </w:r>
            <w:r w:rsidRPr="00D20483">
              <w:rPr>
                <w:rFonts w:asciiTheme="minorHAnsi" w:hAnsiTheme="minorHAnsi" w:cstheme="minorHAnsi"/>
              </w:rPr>
              <w:t>, others and the environment</w:t>
            </w:r>
          </w:p>
          <w:p w:rsidR="00B07C0D" w:rsidRPr="00D20483" w:rsidRDefault="00B07C0D" w:rsidP="00FC293F">
            <w:pPr>
              <w:numPr>
                <w:ilvl w:val="0"/>
                <w:numId w:val="2"/>
              </w:numPr>
              <w:rPr>
                <w:rFonts w:asciiTheme="minorHAnsi" w:hAnsiTheme="minorHAnsi" w:cstheme="minorHAnsi"/>
              </w:rPr>
            </w:pPr>
            <w:r>
              <w:rPr>
                <w:rFonts w:asciiTheme="minorHAnsi" w:hAnsiTheme="minorHAnsi" w:cstheme="minorHAnsi"/>
              </w:rPr>
              <w:t>T</w:t>
            </w:r>
            <w:r w:rsidRPr="00D20483">
              <w:rPr>
                <w:rFonts w:asciiTheme="minorHAnsi" w:hAnsiTheme="minorHAnsi" w:cstheme="minorHAnsi"/>
              </w:rPr>
              <w:t xml:space="preserve">ake responsibility, and </w:t>
            </w:r>
            <w:r>
              <w:rPr>
                <w:rFonts w:asciiTheme="minorHAnsi" w:hAnsiTheme="minorHAnsi" w:cstheme="minorHAnsi"/>
              </w:rPr>
              <w:t>be</w:t>
            </w:r>
            <w:r w:rsidRPr="00D20483">
              <w:rPr>
                <w:rFonts w:asciiTheme="minorHAnsi" w:hAnsiTheme="minorHAnsi" w:cstheme="minorHAnsi"/>
              </w:rPr>
              <w:t xml:space="preserve"> accountable, for</w:t>
            </w:r>
            <w:r>
              <w:rPr>
                <w:rFonts w:asciiTheme="minorHAnsi" w:hAnsiTheme="minorHAnsi" w:cstheme="minorHAnsi"/>
              </w:rPr>
              <w:t xml:space="preserve"> y</w:t>
            </w:r>
            <w:r w:rsidRPr="00D20483">
              <w:rPr>
                <w:rFonts w:asciiTheme="minorHAnsi" w:hAnsiTheme="minorHAnsi" w:cstheme="minorHAnsi"/>
              </w:rPr>
              <w:t>our actions</w:t>
            </w:r>
          </w:p>
          <w:p w:rsidR="00B07C0D" w:rsidRDefault="00B07C0D" w:rsidP="00FC293F">
            <w:pPr>
              <w:numPr>
                <w:ilvl w:val="0"/>
                <w:numId w:val="2"/>
              </w:numPr>
              <w:rPr>
                <w:rFonts w:asciiTheme="minorHAnsi" w:hAnsiTheme="minorHAnsi" w:cstheme="minorHAnsi"/>
              </w:rPr>
            </w:pPr>
            <w:r>
              <w:rPr>
                <w:rFonts w:asciiTheme="minorHAnsi" w:hAnsiTheme="minorHAnsi" w:cstheme="minorHAnsi"/>
              </w:rPr>
              <w:t>L</w:t>
            </w:r>
            <w:r w:rsidRPr="00D20483">
              <w:rPr>
                <w:rFonts w:asciiTheme="minorHAnsi" w:hAnsiTheme="minorHAnsi" w:cstheme="minorHAnsi"/>
              </w:rPr>
              <w:t xml:space="preserve">earning </w:t>
            </w:r>
            <w:r>
              <w:rPr>
                <w:rFonts w:asciiTheme="minorHAnsi" w:hAnsiTheme="minorHAnsi" w:cstheme="minorHAnsi"/>
              </w:rPr>
              <w:t>i</w:t>
            </w:r>
            <w:r w:rsidRPr="00D20483">
              <w:rPr>
                <w:rFonts w:asciiTheme="minorHAnsi" w:hAnsiTheme="minorHAnsi" w:cstheme="minorHAnsi"/>
              </w:rPr>
              <w:t xml:space="preserve">s </w:t>
            </w:r>
            <w:r>
              <w:rPr>
                <w:rFonts w:asciiTheme="minorHAnsi" w:hAnsiTheme="minorHAnsi" w:cstheme="minorHAnsi"/>
              </w:rPr>
              <w:t xml:space="preserve">a </w:t>
            </w:r>
            <w:r w:rsidRPr="00D20483">
              <w:rPr>
                <w:rFonts w:asciiTheme="minorHAnsi" w:hAnsiTheme="minorHAnsi" w:cstheme="minorHAnsi"/>
              </w:rPr>
              <w:t>positive experience</w:t>
            </w:r>
          </w:p>
          <w:p w:rsidR="00B07C0D" w:rsidRPr="00D20483" w:rsidRDefault="00B07C0D" w:rsidP="00FC293F">
            <w:pPr>
              <w:numPr>
                <w:ilvl w:val="0"/>
                <w:numId w:val="2"/>
              </w:numPr>
              <w:rPr>
                <w:rFonts w:asciiTheme="minorHAnsi" w:hAnsiTheme="minorHAnsi" w:cstheme="minorHAnsi"/>
              </w:rPr>
            </w:pPr>
            <w:r>
              <w:rPr>
                <w:rFonts w:asciiTheme="minorHAnsi" w:hAnsiTheme="minorHAnsi" w:cstheme="minorHAnsi"/>
              </w:rPr>
              <w:t>C</w:t>
            </w:r>
            <w:r w:rsidRPr="00D20483">
              <w:rPr>
                <w:rFonts w:asciiTheme="minorHAnsi" w:hAnsiTheme="minorHAnsi" w:cstheme="minorHAnsi"/>
              </w:rPr>
              <w:t>elebrate</w:t>
            </w:r>
            <w:r>
              <w:rPr>
                <w:rFonts w:asciiTheme="minorHAnsi" w:hAnsiTheme="minorHAnsi" w:cstheme="minorHAnsi"/>
              </w:rPr>
              <w:t xml:space="preserve"> holistic </w:t>
            </w:r>
            <w:r w:rsidRPr="00D20483">
              <w:rPr>
                <w:rFonts w:asciiTheme="minorHAnsi" w:hAnsiTheme="minorHAnsi" w:cstheme="minorHAnsi"/>
              </w:rPr>
              <w:t xml:space="preserve">diversity </w:t>
            </w:r>
          </w:p>
          <w:p w:rsidR="00B07C0D" w:rsidRDefault="00B07C0D" w:rsidP="00FC293F">
            <w:pPr>
              <w:pStyle w:val="ListParagraph"/>
              <w:numPr>
                <w:ilvl w:val="0"/>
                <w:numId w:val="2"/>
              </w:numPr>
              <w:rPr>
                <w:rFonts w:asciiTheme="minorHAnsi" w:hAnsiTheme="minorHAnsi" w:cstheme="minorHAnsi"/>
              </w:rPr>
            </w:pPr>
            <w:r>
              <w:rPr>
                <w:rFonts w:asciiTheme="minorHAnsi" w:hAnsiTheme="minorHAnsi" w:cstheme="minorHAnsi"/>
              </w:rPr>
              <w:t>N</w:t>
            </w:r>
            <w:r w:rsidRPr="00D20483">
              <w:rPr>
                <w:rFonts w:asciiTheme="minorHAnsi" w:hAnsiTheme="minorHAnsi" w:cstheme="minorHAnsi"/>
              </w:rPr>
              <w:t xml:space="preserve">urture the hauora </w:t>
            </w:r>
            <w:r w:rsidR="00AD34B6">
              <w:rPr>
                <w:rFonts w:asciiTheme="minorHAnsi" w:hAnsiTheme="minorHAnsi" w:cstheme="minorHAnsi"/>
              </w:rPr>
              <w:t>-</w:t>
            </w:r>
            <w:r w:rsidRPr="00D20483">
              <w:rPr>
                <w:rFonts w:asciiTheme="minorHAnsi" w:hAnsiTheme="minorHAnsi" w:cstheme="minorHAnsi"/>
              </w:rPr>
              <w:t xml:space="preserve"> well</w:t>
            </w:r>
            <w:r>
              <w:rPr>
                <w:rFonts w:asciiTheme="minorHAnsi" w:hAnsiTheme="minorHAnsi" w:cstheme="minorHAnsi"/>
              </w:rPr>
              <w:t>-</w:t>
            </w:r>
            <w:r w:rsidRPr="00D20483">
              <w:rPr>
                <w:rFonts w:asciiTheme="minorHAnsi" w:hAnsiTheme="minorHAnsi" w:cstheme="minorHAnsi"/>
              </w:rPr>
              <w:t xml:space="preserve">being of </w:t>
            </w:r>
            <w:r>
              <w:rPr>
                <w:rFonts w:asciiTheme="minorHAnsi" w:hAnsiTheme="minorHAnsi" w:cstheme="minorHAnsi"/>
              </w:rPr>
              <w:t>individuals (</w:t>
            </w:r>
            <w:r>
              <w:rPr>
                <w:lang w:val="en"/>
              </w:rPr>
              <w:t>physical, mental and emotional, social, and spiritual dimensions of health)</w:t>
            </w:r>
          </w:p>
          <w:p w:rsidR="00B07C0D" w:rsidRPr="0066523E" w:rsidRDefault="00B07C0D" w:rsidP="00FC293F">
            <w:pPr>
              <w:pStyle w:val="ListParagraph"/>
              <w:numPr>
                <w:ilvl w:val="0"/>
                <w:numId w:val="2"/>
              </w:numPr>
              <w:rPr>
                <w:rFonts w:asciiTheme="minorHAnsi" w:hAnsiTheme="minorHAnsi" w:cstheme="minorHAnsi"/>
              </w:rPr>
            </w:pPr>
            <w:r>
              <w:rPr>
                <w:lang w:val="en"/>
              </w:rPr>
              <w:t>Successful schools are organised around learning</w:t>
            </w:r>
          </w:p>
          <w:p w:rsidR="0066523E" w:rsidRPr="00642BB6" w:rsidRDefault="0066523E" w:rsidP="00FC293F">
            <w:pPr>
              <w:pStyle w:val="ListParagraph"/>
              <w:numPr>
                <w:ilvl w:val="0"/>
                <w:numId w:val="2"/>
              </w:numPr>
              <w:rPr>
                <w:rFonts w:asciiTheme="minorHAnsi" w:hAnsiTheme="minorHAnsi" w:cstheme="minorHAnsi"/>
                <w:lang w:val="en"/>
              </w:rPr>
            </w:pPr>
            <w:r w:rsidRPr="0066523E">
              <w:rPr>
                <w:rFonts w:asciiTheme="minorHAnsi" w:eastAsiaTheme="minorHAnsi" w:hAnsiTheme="minorHAnsi" w:cstheme="minorHAnsi"/>
                <w:bCs/>
                <w:color w:val="000000"/>
                <w:lang w:val="en-NZ" w:bidi="ar-SA"/>
              </w:rPr>
              <w:t>Recognition of the importance of families/whanau and early childhood education.</w:t>
            </w:r>
          </w:p>
          <w:p w:rsidR="00B07C0D" w:rsidRPr="00263E88" w:rsidRDefault="00B07C0D" w:rsidP="00FC293F">
            <w:pPr>
              <w:pStyle w:val="ListParagraph"/>
              <w:numPr>
                <w:ilvl w:val="0"/>
                <w:numId w:val="2"/>
              </w:numPr>
              <w:rPr>
                <w:rFonts w:asciiTheme="minorHAnsi" w:hAnsiTheme="minorHAnsi" w:cstheme="minorHAnsi"/>
              </w:rPr>
            </w:pPr>
            <w:r>
              <w:rPr>
                <w:lang w:val="en"/>
              </w:rPr>
              <w:t>Commitment to the professional growth and support of</w:t>
            </w:r>
          </w:p>
          <w:p w:rsidR="00642BB6" w:rsidRDefault="00B07C0D" w:rsidP="00642BB6">
            <w:pPr>
              <w:ind w:left="360" w:firstLine="0"/>
              <w:rPr>
                <w:lang w:val="en"/>
              </w:rPr>
            </w:pPr>
            <w:r>
              <w:rPr>
                <w:lang w:val="en"/>
              </w:rPr>
              <w:t xml:space="preserve">      </w:t>
            </w:r>
            <w:r w:rsidRPr="00263E88">
              <w:rPr>
                <w:lang w:val="en"/>
              </w:rPr>
              <w:t xml:space="preserve"> school leaders and teachers</w:t>
            </w:r>
          </w:p>
          <w:p w:rsidR="0066523E" w:rsidRPr="00B11283" w:rsidRDefault="009E6E88" w:rsidP="00FC293F">
            <w:pPr>
              <w:pStyle w:val="ListParagraph"/>
              <w:numPr>
                <w:ilvl w:val="0"/>
                <w:numId w:val="15"/>
              </w:numPr>
              <w:ind w:left="360" w:firstLine="0"/>
              <w:rPr>
                <w:lang w:val="en"/>
              </w:rPr>
            </w:pPr>
            <w:r w:rsidRPr="00B11283">
              <w:rPr>
                <w:rFonts w:asciiTheme="minorHAnsi" w:eastAsiaTheme="minorHAnsi" w:hAnsiTheme="minorHAnsi" w:cstheme="minorHAnsi"/>
                <w:bCs/>
                <w:color w:val="000000"/>
                <w:lang w:val="en-NZ" w:bidi="ar-SA"/>
              </w:rPr>
              <w:t>Positive Behaviour for Learning</w:t>
            </w:r>
          </w:p>
          <w:p w:rsidR="00B07C0D" w:rsidRPr="00263E88" w:rsidRDefault="00B07C0D" w:rsidP="00BA0A73">
            <w:pPr>
              <w:pStyle w:val="ListParagraph"/>
              <w:ind w:firstLine="0"/>
              <w:rPr>
                <w:rFonts w:asciiTheme="minorHAnsi" w:hAnsiTheme="minorHAnsi" w:cstheme="minorHAnsi"/>
              </w:rPr>
            </w:pPr>
          </w:p>
        </w:tc>
        <w:tc>
          <w:tcPr>
            <w:tcW w:w="7596" w:type="dxa"/>
            <w:gridSpan w:val="2"/>
          </w:tcPr>
          <w:p w:rsidR="00B07C0D" w:rsidRPr="00D20483" w:rsidRDefault="00B07C0D" w:rsidP="00BA0A73">
            <w:pPr>
              <w:jc w:val="center"/>
              <w:rPr>
                <w:rFonts w:asciiTheme="minorHAnsi" w:hAnsiTheme="minorHAnsi" w:cstheme="minorHAnsi"/>
                <w:b/>
              </w:rPr>
            </w:pPr>
            <w:r w:rsidRPr="00D20483">
              <w:rPr>
                <w:rFonts w:asciiTheme="minorHAnsi" w:hAnsiTheme="minorHAnsi" w:cstheme="minorHAnsi"/>
                <w:b/>
              </w:rPr>
              <w:t>Vision:</w:t>
            </w:r>
          </w:p>
          <w:p w:rsidR="00B07C0D" w:rsidRDefault="00B07C0D" w:rsidP="00BA0A73">
            <w:pPr>
              <w:ind w:firstLine="0"/>
              <w:jc w:val="center"/>
              <w:rPr>
                <w:rFonts w:ascii="Lucida Calligraphy" w:hAnsi="Lucida Calligraphy" w:cstheme="minorHAnsi"/>
                <w:b/>
                <w:i/>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9CB">
              <w:rPr>
                <w:rFonts w:ascii="Lucida Calligraphy" w:hAnsi="Lucida Calligraphy" w:cstheme="minorHAnsi"/>
                <w:b/>
                <w:i/>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VIBRANT AND SUCCESSFUL LEARNING</w:t>
            </w:r>
          </w:p>
          <w:p w:rsidR="003C7230" w:rsidRPr="007E29CB" w:rsidRDefault="003C7230" w:rsidP="00BA0A73">
            <w:pPr>
              <w:ind w:firstLine="0"/>
              <w:jc w:val="center"/>
              <w:rPr>
                <w:rFonts w:ascii="Lucida Calligraphy" w:hAnsi="Lucida Calligraphy" w:cstheme="minorHAnsi"/>
                <w:b/>
                <w:i/>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A4BB3">
              <w:rPr>
                <w:b/>
                <w:i/>
                <w:sz w:val="24"/>
                <w:szCs w:val="24"/>
              </w:rPr>
              <w:t>Te kakama, te momoho o te ako</w:t>
            </w:r>
          </w:p>
          <w:p w:rsidR="00B07C0D" w:rsidRPr="007446CC" w:rsidRDefault="00B07C0D" w:rsidP="00700BC1">
            <w:pPr>
              <w:ind w:firstLine="0"/>
              <w:rPr>
                <w:rFonts w:asciiTheme="minorHAnsi" w:hAnsiTheme="minorHAnsi" w:cstheme="minorHAnsi"/>
                <w:b/>
              </w:rPr>
            </w:pPr>
            <w:r w:rsidRPr="007446CC">
              <w:rPr>
                <w:rFonts w:asciiTheme="minorHAnsi" w:hAnsiTheme="minorHAnsi" w:cstheme="minorHAnsi"/>
                <w:b/>
              </w:rPr>
              <w:t>Because of:</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Pride in achievement and celebration of success</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 xml:space="preserve">Excellent teachers delivering innovative </w:t>
            </w:r>
            <w:r w:rsidR="004A10EB" w:rsidRPr="00D20483">
              <w:rPr>
                <w:rFonts w:asciiTheme="minorHAnsi" w:hAnsiTheme="minorHAnsi" w:cstheme="minorHAnsi"/>
              </w:rPr>
              <w:t>program</w:t>
            </w:r>
            <w:r w:rsidR="00AD34B6">
              <w:rPr>
                <w:rFonts w:asciiTheme="minorHAnsi" w:hAnsiTheme="minorHAnsi" w:cstheme="minorHAnsi"/>
              </w:rPr>
              <w:t>me</w:t>
            </w:r>
            <w:r w:rsidR="004A10EB" w:rsidRPr="00D20483">
              <w:rPr>
                <w:rFonts w:asciiTheme="minorHAnsi" w:hAnsiTheme="minorHAnsi" w:cstheme="minorHAnsi"/>
              </w:rPr>
              <w:t>s</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Enthusiastic and active students</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 xml:space="preserve">Learning that pushes the boundaries </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Multi-level teaching and learning that meets student learning needs</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 xml:space="preserve">Focused planning based on student data for next </w:t>
            </w:r>
            <w:r>
              <w:rPr>
                <w:rFonts w:asciiTheme="minorHAnsi" w:hAnsiTheme="minorHAnsi" w:cstheme="minorHAnsi"/>
              </w:rPr>
              <w:t xml:space="preserve">learning </w:t>
            </w:r>
            <w:r w:rsidRPr="00D20483">
              <w:rPr>
                <w:rFonts w:asciiTheme="minorHAnsi" w:hAnsiTheme="minorHAnsi" w:cstheme="minorHAnsi"/>
              </w:rPr>
              <w:t>steps</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Quality resources including purposeful and functional</w:t>
            </w:r>
            <w:r w:rsidR="00E26C8E">
              <w:rPr>
                <w:rFonts w:asciiTheme="minorHAnsi" w:hAnsiTheme="minorHAnsi" w:cstheme="minorHAnsi"/>
              </w:rPr>
              <w:t xml:space="preserve"> </w:t>
            </w:r>
            <w:r w:rsidRPr="00D20483">
              <w:rPr>
                <w:rFonts w:asciiTheme="minorHAnsi" w:hAnsiTheme="minorHAnsi" w:cstheme="minorHAnsi"/>
              </w:rPr>
              <w:t xml:space="preserve"> ICT</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Modern buildings that are well maintained</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Environmentally friendly</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 xml:space="preserve">An exceptional governance board </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Thriving community partnerships which support and are involved in children’s learning</w:t>
            </w:r>
          </w:p>
          <w:p w:rsidR="00B07C0D" w:rsidRPr="00D20483" w:rsidRDefault="00B07C0D" w:rsidP="00FC293F">
            <w:pPr>
              <w:numPr>
                <w:ilvl w:val="0"/>
                <w:numId w:val="1"/>
              </w:numPr>
              <w:rPr>
                <w:rFonts w:asciiTheme="minorHAnsi" w:hAnsiTheme="minorHAnsi" w:cstheme="minorHAnsi"/>
              </w:rPr>
            </w:pPr>
            <w:r w:rsidRPr="00D20483">
              <w:rPr>
                <w:rFonts w:asciiTheme="minorHAnsi" w:hAnsiTheme="minorHAnsi" w:cstheme="minorHAnsi"/>
              </w:rPr>
              <w:t>Engage</w:t>
            </w:r>
            <w:r>
              <w:rPr>
                <w:rFonts w:asciiTheme="minorHAnsi" w:hAnsiTheme="minorHAnsi" w:cstheme="minorHAnsi"/>
              </w:rPr>
              <w:t>d</w:t>
            </w:r>
            <w:r w:rsidRPr="00D20483">
              <w:rPr>
                <w:rFonts w:asciiTheme="minorHAnsi" w:hAnsiTheme="minorHAnsi" w:cstheme="minorHAnsi"/>
              </w:rPr>
              <w:t xml:space="preserve"> parents</w:t>
            </w:r>
          </w:p>
          <w:p w:rsidR="00642BB6" w:rsidRPr="00AC2444" w:rsidRDefault="00B07C0D" w:rsidP="00FC293F">
            <w:pPr>
              <w:pStyle w:val="ListParagraph"/>
              <w:numPr>
                <w:ilvl w:val="0"/>
                <w:numId w:val="2"/>
              </w:numPr>
              <w:rPr>
                <w:rFonts w:asciiTheme="minorHAnsi" w:hAnsiTheme="minorHAnsi" w:cstheme="minorHAnsi"/>
                <w:lang w:val="en"/>
              </w:rPr>
            </w:pPr>
            <w:r w:rsidRPr="00D20483">
              <w:rPr>
                <w:rFonts w:asciiTheme="minorHAnsi" w:hAnsiTheme="minorHAnsi" w:cstheme="minorHAnsi"/>
              </w:rPr>
              <w:t>Strong values and culture reflecting Pirinoa School</w:t>
            </w:r>
          </w:p>
          <w:p w:rsidR="00AC2444" w:rsidRPr="002C1C93" w:rsidRDefault="00AC2444" w:rsidP="00FC293F">
            <w:pPr>
              <w:pStyle w:val="ListParagraph"/>
              <w:numPr>
                <w:ilvl w:val="0"/>
                <w:numId w:val="2"/>
              </w:numPr>
              <w:rPr>
                <w:rFonts w:asciiTheme="minorHAnsi" w:hAnsiTheme="minorHAnsi" w:cstheme="minorHAnsi"/>
                <w:lang w:val="en"/>
              </w:rPr>
            </w:pPr>
            <w:r>
              <w:rPr>
                <w:rFonts w:asciiTheme="minorHAnsi" w:hAnsiTheme="minorHAnsi" w:cstheme="minorHAnsi"/>
              </w:rPr>
              <w:t xml:space="preserve">Positive </w:t>
            </w:r>
            <w:r w:rsidR="0082061A">
              <w:rPr>
                <w:rFonts w:asciiTheme="minorHAnsi" w:hAnsiTheme="minorHAnsi" w:cstheme="minorHAnsi"/>
              </w:rPr>
              <w:t>B</w:t>
            </w:r>
            <w:r>
              <w:rPr>
                <w:rFonts w:asciiTheme="minorHAnsi" w:hAnsiTheme="minorHAnsi" w:cstheme="minorHAnsi"/>
              </w:rPr>
              <w:t>ehavio</w:t>
            </w:r>
            <w:r w:rsidR="0082061A">
              <w:rPr>
                <w:rFonts w:asciiTheme="minorHAnsi" w:hAnsiTheme="minorHAnsi" w:cstheme="minorHAnsi"/>
              </w:rPr>
              <w:t xml:space="preserve">ur for Learning, </w:t>
            </w:r>
            <w:r>
              <w:rPr>
                <w:rFonts w:asciiTheme="minorHAnsi" w:hAnsiTheme="minorHAnsi" w:cstheme="minorHAnsi"/>
              </w:rPr>
              <w:t>school and community wide</w:t>
            </w:r>
          </w:p>
          <w:p w:rsidR="002C1C93" w:rsidRPr="00642BB6" w:rsidRDefault="002C1C93" w:rsidP="00FC293F">
            <w:pPr>
              <w:pStyle w:val="ListParagraph"/>
              <w:numPr>
                <w:ilvl w:val="0"/>
                <w:numId w:val="2"/>
              </w:numPr>
              <w:rPr>
                <w:rFonts w:asciiTheme="minorHAnsi" w:hAnsiTheme="minorHAnsi" w:cstheme="minorHAnsi"/>
                <w:lang w:val="en"/>
              </w:rPr>
            </w:pPr>
            <w:r>
              <w:rPr>
                <w:rFonts w:asciiTheme="minorHAnsi" w:hAnsiTheme="minorHAnsi" w:cstheme="minorHAnsi"/>
              </w:rPr>
              <w:t xml:space="preserve">Active </w:t>
            </w:r>
            <w:r w:rsidR="007D2A39">
              <w:rPr>
                <w:rFonts w:asciiTheme="minorHAnsi" w:hAnsiTheme="minorHAnsi" w:cstheme="minorHAnsi"/>
              </w:rPr>
              <w:t xml:space="preserve">and informed </w:t>
            </w:r>
            <w:r w:rsidR="004A10EB">
              <w:rPr>
                <w:rFonts w:asciiTheme="minorHAnsi" w:hAnsiTheme="minorHAnsi" w:cstheme="minorHAnsi"/>
              </w:rPr>
              <w:t>citizenship as an e</w:t>
            </w:r>
            <w:r>
              <w:rPr>
                <w:rFonts w:asciiTheme="minorHAnsi" w:hAnsiTheme="minorHAnsi" w:cstheme="minorHAnsi"/>
              </w:rPr>
              <w:t>nviro</w:t>
            </w:r>
            <w:r w:rsidR="004A10EB">
              <w:rPr>
                <w:rFonts w:asciiTheme="minorHAnsi" w:hAnsiTheme="minorHAnsi" w:cstheme="minorHAnsi"/>
              </w:rPr>
              <w:t>-</w:t>
            </w:r>
            <w:r>
              <w:rPr>
                <w:rFonts w:asciiTheme="minorHAnsi" w:hAnsiTheme="minorHAnsi" w:cstheme="minorHAnsi"/>
              </w:rPr>
              <w:t>school</w:t>
            </w:r>
          </w:p>
          <w:p w:rsidR="00642BB6" w:rsidRPr="0075680D" w:rsidRDefault="00642BB6" w:rsidP="00BA0A73">
            <w:pPr>
              <w:ind w:left="360" w:firstLine="0"/>
              <w:rPr>
                <w:rFonts w:asciiTheme="minorHAnsi" w:hAnsiTheme="minorHAnsi" w:cstheme="minorHAnsi"/>
                <w:sz w:val="8"/>
                <w:szCs w:val="8"/>
              </w:rPr>
            </w:pPr>
          </w:p>
        </w:tc>
      </w:tr>
      <w:tr w:rsidR="00B07C0D" w:rsidRPr="00D20483" w:rsidTr="00BA0A73">
        <w:tc>
          <w:tcPr>
            <w:tcW w:w="14709" w:type="dxa"/>
            <w:gridSpan w:val="4"/>
          </w:tcPr>
          <w:p w:rsidR="00B07C0D" w:rsidRPr="00933D3A" w:rsidRDefault="00B07C0D" w:rsidP="00BA0A73">
            <w:pPr>
              <w:jc w:val="center"/>
              <w:rPr>
                <w:rFonts w:ascii="Lucida Calligraphy" w:hAnsi="Lucida Calligraphy" w:cstheme="minorHAnsi"/>
                <w:b/>
              </w:rPr>
            </w:pPr>
            <w:r w:rsidRPr="00933D3A">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Strategic Outcomes</w:t>
            </w:r>
          </w:p>
        </w:tc>
      </w:tr>
      <w:tr w:rsidR="00B07C0D" w:rsidRPr="00D20483" w:rsidTr="009862BF">
        <w:trPr>
          <w:trHeight w:val="274"/>
        </w:trPr>
        <w:tc>
          <w:tcPr>
            <w:tcW w:w="3502" w:type="dxa"/>
          </w:tcPr>
          <w:p w:rsidR="007E29CB" w:rsidRDefault="00B07C0D" w:rsidP="00BA0A73">
            <w:pPr>
              <w:ind w:firstLine="0"/>
              <w:jc w:val="center"/>
              <w:rPr>
                <w:rFonts w:asciiTheme="minorHAnsi" w:hAnsiTheme="minorHAnsi" w:cstheme="minorHAnsi"/>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Accelerated Student Achievement</w:t>
            </w:r>
          </w:p>
          <w:p w:rsidR="00B07C0D" w:rsidRPr="009862BF" w:rsidRDefault="00B07C0D" w:rsidP="00BA0A73">
            <w:pPr>
              <w:ind w:firstLine="0"/>
              <w:rPr>
                <w:rFonts w:asciiTheme="minorHAnsi" w:hAnsiTheme="minorHAnsi" w:cstheme="minorHAnsi"/>
                <w:sz w:val="18"/>
                <w:szCs w:val="18"/>
              </w:rPr>
            </w:pPr>
            <w:r w:rsidRPr="009862BF">
              <w:rPr>
                <w:rFonts w:asciiTheme="minorHAnsi" w:hAnsiTheme="minorHAnsi" w:cstheme="minorHAnsi"/>
                <w:sz w:val="18"/>
                <w:szCs w:val="18"/>
              </w:rPr>
              <w:t>As measured by:</w:t>
            </w:r>
          </w:p>
          <w:p w:rsidR="00B07C0D" w:rsidRPr="009862BF" w:rsidRDefault="00A37F41" w:rsidP="00FC293F">
            <w:pPr>
              <w:pStyle w:val="ListParagraph"/>
              <w:numPr>
                <w:ilvl w:val="0"/>
                <w:numId w:val="3"/>
              </w:numPr>
              <w:rPr>
                <w:rFonts w:asciiTheme="minorHAnsi" w:hAnsiTheme="minorHAnsi" w:cstheme="minorHAnsi"/>
                <w:sz w:val="18"/>
                <w:szCs w:val="18"/>
              </w:rPr>
            </w:pPr>
            <w:r w:rsidRPr="009862BF">
              <w:rPr>
                <w:sz w:val="18"/>
                <w:szCs w:val="18"/>
                <w:lang w:val="en"/>
              </w:rPr>
              <w:t>P</w:t>
            </w:r>
            <w:r w:rsidR="008B7FF9" w:rsidRPr="009862BF">
              <w:rPr>
                <w:sz w:val="18"/>
                <w:szCs w:val="18"/>
                <w:lang w:val="en"/>
              </w:rPr>
              <w:t xml:space="preserve">lanning and </w:t>
            </w:r>
            <w:r w:rsidR="004A10EB" w:rsidRPr="009862BF">
              <w:rPr>
                <w:sz w:val="18"/>
                <w:szCs w:val="18"/>
                <w:lang w:val="en"/>
              </w:rPr>
              <w:t>program</w:t>
            </w:r>
            <w:r w:rsidR="00AD34B6">
              <w:rPr>
                <w:sz w:val="18"/>
                <w:szCs w:val="18"/>
                <w:lang w:val="en"/>
              </w:rPr>
              <w:t>me</w:t>
            </w:r>
            <w:r w:rsidR="004A10EB" w:rsidRPr="009862BF">
              <w:rPr>
                <w:sz w:val="18"/>
                <w:szCs w:val="18"/>
                <w:lang w:val="en"/>
              </w:rPr>
              <w:t>s</w:t>
            </w:r>
            <w:r w:rsidR="008B7FF9" w:rsidRPr="009862BF">
              <w:rPr>
                <w:sz w:val="18"/>
                <w:szCs w:val="18"/>
                <w:lang w:val="en"/>
              </w:rPr>
              <w:t xml:space="preserve"> to</w:t>
            </w:r>
            <w:r w:rsidR="00B07C0D" w:rsidRPr="009862BF">
              <w:rPr>
                <w:sz w:val="18"/>
                <w:szCs w:val="18"/>
                <w:lang w:val="en"/>
              </w:rPr>
              <w:t xml:space="preserve"> </w:t>
            </w:r>
            <w:r w:rsidR="008B7FF9" w:rsidRPr="009862BF">
              <w:rPr>
                <w:sz w:val="18"/>
                <w:szCs w:val="18"/>
                <w:lang w:val="en"/>
              </w:rPr>
              <w:t>meet the learning needs of all learners with a focus on those with special educational needs</w:t>
            </w:r>
            <w:r w:rsidR="00B07C0D" w:rsidRPr="009862BF">
              <w:rPr>
                <w:sz w:val="18"/>
                <w:szCs w:val="18"/>
                <w:lang w:val="en"/>
              </w:rPr>
              <w:t xml:space="preserve"> </w:t>
            </w:r>
          </w:p>
          <w:p w:rsidR="00B07C0D" w:rsidRPr="009862BF" w:rsidRDefault="00A37F41" w:rsidP="00FC293F">
            <w:pPr>
              <w:pStyle w:val="ListParagraph"/>
              <w:numPr>
                <w:ilvl w:val="0"/>
                <w:numId w:val="3"/>
              </w:numPr>
              <w:rPr>
                <w:rFonts w:asciiTheme="minorHAnsi" w:hAnsiTheme="minorHAnsi" w:cstheme="minorHAnsi"/>
                <w:sz w:val="18"/>
                <w:szCs w:val="18"/>
              </w:rPr>
            </w:pPr>
            <w:r w:rsidRPr="009862BF">
              <w:rPr>
                <w:rFonts w:asciiTheme="minorHAnsi" w:hAnsiTheme="minorHAnsi" w:cstheme="minorHAnsi"/>
                <w:sz w:val="18"/>
                <w:szCs w:val="18"/>
              </w:rPr>
              <w:t>H</w:t>
            </w:r>
            <w:r w:rsidR="00B07C0D" w:rsidRPr="009862BF">
              <w:rPr>
                <w:rFonts w:asciiTheme="minorHAnsi" w:hAnsiTheme="minorHAnsi" w:cstheme="minorHAnsi"/>
                <w:sz w:val="18"/>
                <w:szCs w:val="18"/>
              </w:rPr>
              <w:t xml:space="preserve">igh literacy and numeracy </w:t>
            </w:r>
          </w:p>
          <w:p w:rsidR="00B07C0D" w:rsidRPr="009862BF" w:rsidRDefault="00B07C0D" w:rsidP="00BA0A73">
            <w:pPr>
              <w:ind w:firstLine="0"/>
              <w:rPr>
                <w:rFonts w:asciiTheme="minorHAnsi" w:hAnsiTheme="minorHAnsi" w:cstheme="minorHAnsi"/>
                <w:sz w:val="18"/>
                <w:szCs w:val="18"/>
              </w:rPr>
            </w:pPr>
            <w:r w:rsidRPr="009862BF">
              <w:rPr>
                <w:rFonts w:asciiTheme="minorHAnsi" w:hAnsiTheme="minorHAnsi" w:cstheme="minorHAnsi"/>
                <w:sz w:val="18"/>
                <w:szCs w:val="18"/>
              </w:rPr>
              <w:t xml:space="preserve">     </w:t>
            </w:r>
            <w:r w:rsidR="00AD34B6">
              <w:rPr>
                <w:rFonts w:asciiTheme="minorHAnsi" w:hAnsiTheme="minorHAnsi" w:cstheme="minorHAnsi"/>
                <w:sz w:val="18"/>
                <w:szCs w:val="18"/>
              </w:rPr>
              <w:t xml:space="preserve">  </w:t>
            </w:r>
            <w:r w:rsidRPr="009862BF">
              <w:rPr>
                <w:rFonts w:asciiTheme="minorHAnsi" w:hAnsiTheme="minorHAnsi" w:cstheme="minorHAnsi"/>
                <w:sz w:val="18"/>
                <w:szCs w:val="18"/>
              </w:rPr>
              <w:t xml:space="preserve"> [as referenced to National </w:t>
            </w:r>
          </w:p>
          <w:p w:rsidR="00B07C0D" w:rsidRPr="009862BF" w:rsidRDefault="00B07C0D" w:rsidP="00BA0A73">
            <w:pPr>
              <w:ind w:firstLine="0"/>
              <w:rPr>
                <w:rFonts w:asciiTheme="minorHAnsi" w:hAnsiTheme="minorHAnsi" w:cstheme="minorHAnsi"/>
                <w:sz w:val="18"/>
                <w:szCs w:val="18"/>
              </w:rPr>
            </w:pPr>
            <w:r w:rsidRPr="009862BF">
              <w:rPr>
                <w:rFonts w:asciiTheme="minorHAnsi" w:hAnsiTheme="minorHAnsi" w:cstheme="minorHAnsi"/>
                <w:sz w:val="18"/>
                <w:szCs w:val="18"/>
              </w:rPr>
              <w:t xml:space="preserve">       </w:t>
            </w:r>
            <w:r w:rsidR="00AD34B6">
              <w:rPr>
                <w:rFonts w:asciiTheme="minorHAnsi" w:hAnsiTheme="minorHAnsi" w:cstheme="minorHAnsi"/>
                <w:sz w:val="18"/>
                <w:szCs w:val="18"/>
              </w:rPr>
              <w:t xml:space="preserve"> </w:t>
            </w:r>
            <w:r w:rsidRPr="009862BF">
              <w:rPr>
                <w:rFonts w:asciiTheme="minorHAnsi" w:hAnsiTheme="minorHAnsi" w:cstheme="minorHAnsi"/>
                <w:sz w:val="18"/>
                <w:szCs w:val="18"/>
              </w:rPr>
              <w:t>Standards]</w:t>
            </w:r>
          </w:p>
          <w:p w:rsidR="00B07C0D" w:rsidRPr="00D20483" w:rsidRDefault="00A37F41" w:rsidP="00FC293F">
            <w:pPr>
              <w:numPr>
                <w:ilvl w:val="0"/>
                <w:numId w:val="3"/>
              </w:numPr>
              <w:rPr>
                <w:rFonts w:asciiTheme="minorHAnsi" w:hAnsiTheme="minorHAnsi" w:cstheme="minorHAnsi"/>
                <w:b/>
              </w:rPr>
            </w:pPr>
            <w:r w:rsidRPr="009862BF">
              <w:rPr>
                <w:rFonts w:asciiTheme="minorHAnsi" w:hAnsiTheme="minorHAnsi" w:cstheme="minorHAnsi"/>
                <w:sz w:val="18"/>
                <w:szCs w:val="18"/>
              </w:rPr>
              <w:t>A</w:t>
            </w:r>
            <w:r w:rsidR="00B07C0D" w:rsidRPr="009862BF">
              <w:rPr>
                <w:rFonts w:asciiTheme="minorHAnsi" w:hAnsiTheme="minorHAnsi" w:cstheme="minorHAnsi"/>
                <w:sz w:val="18"/>
                <w:szCs w:val="18"/>
              </w:rPr>
              <w:t>ll children achieving in all learning</w:t>
            </w:r>
            <w:r w:rsidR="00B07C0D" w:rsidRPr="009862BF">
              <w:rPr>
                <w:rFonts w:asciiTheme="minorHAnsi" w:hAnsiTheme="minorHAnsi" w:cstheme="minorHAnsi"/>
                <w:sz w:val="20"/>
                <w:szCs w:val="20"/>
              </w:rPr>
              <w:t xml:space="preserve"> </w:t>
            </w:r>
            <w:r w:rsidR="00B07C0D" w:rsidRPr="009862BF">
              <w:rPr>
                <w:rFonts w:asciiTheme="minorHAnsi" w:hAnsiTheme="minorHAnsi" w:cstheme="minorHAnsi"/>
                <w:sz w:val="18"/>
                <w:szCs w:val="18"/>
              </w:rPr>
              <w:t>areas</w:t>
            </w:r>
          </w:p>
        </w:tc>
        <w:tc>
          <w:tcPr>
            <w:tcW w:w="3611" w:type="dxa"/>
          </w:tcPr>
          <w:p w:rsidR="00DC2707" w:rsidRDefault="00B07C0D" w:rsidP="00DC2707">
            <w:pPr>
              <w:ind w:firstLine="184"/>
              <w:jc w:val="center"/>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Excellence in</w:t>
            </w:r>
          </w:p>
          <w:p w:rsidR="00B07C0D" w:rsidRPr="007E29CB" w:rsidRDefault="00B07C0D" w:rsidP="00DC2707">
            <w:pPr>
              <w:ind w:firstLine="184"/>
              <w:jc w:val="center"/>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Teaching</w:t>
            </w:r>
          </w:p>
          <w:p w:rsidR="00B07C0D" w:rsidRPr="00FB2186" w:rsidRDefault="00B07C0D" w:rsidP="00BA0A73">
            <w:pPr>
              <w:ind w:firstLine="42"/>
              <w:rPr>
                <w:rFonts w:asciiTheme="minorHAnsi" w:hAnsiTheme="minorHAnsi" w:cstheme="minorHAnsi"/>
                <w:sz w:val="20"/>
                <w:szCs w:val="20"/>
              </w:rPr>
            </w:pPr>
            <w:r w:rsidRPr="00FB2186">
              <w:rPr>
                <w:rFonts w:asciiTheme="minorHAnsi" w:hAnsiTheme="minorHAnsi" w:cstheme="minorHAnsi"/>
                <w:sz w:val="20"/>
                <w:szCs w:val="20"/>
              </w:rPr>
              <w:t>As measured by:</w:t>
            </w:r>
          </w:p>
          <w:p w:rsidR="00B07C0D" w:rsidRPr="00FB2186" w:rsidRDefault="00A37F41" w:rsidP="00FC293F">
            <w:pPr>
              <w:numPr>
                <w:ilvl w:val="0"/>
                <w:numId w:val="3"/>
              </w:numPr>
              <w:rPr>
                <w:rFonts w:asciiTheme="minorHAnsi" w:hAnsiTheme="minorHAnsi" w:cstheme="minorHAnsi"/>
                <w:sz w:val="20"/>
                <w:szCs w:val="20"/>
              </w:rPr>
            </w:pPr>
            <w:r w:rsidRPr="00FB2186">
              <w:rPr>
                <w:rFonts w:asciiTheme="minorHAnsi" w:hAnsiTheme="minorHAnsi" w:cstheme="minorHAnsi"/>
                <w:sz w:val="20"/>
                <w:szCs w:val="20"/>
              </w:rPr>
              <w:t>S</w:t>
            </w:r>
            <w:r w:rsidR="00B07C0D" w:rsidRPr="00FB2186">
              <w:rPr>
                <w:rFonts w:asciiTheme="minorHAnsi" w:hAnsiTheme="minorHAnsi" w:cstheme="minorHAnsi"/>
                <w:sz w:val="20"/>
                <w:szCs w:val="20"/>
              </w:rPr>
              <w:t>tudent progression and achievement</w:t>
            </w:r>
          </w:p>
          <w:p w:rsidR="00B07C0D" w:rsidRPr="00FB2186" w:rsidRDefault="00AD34B6" w:rsidP="00FC293F">
            <w:pPr>
              <w:numPr>
                <w:ilvl w:val="0"/>
                <w:numId w:val="3"/>
              </w:numPr>
              <w:rPr>
                <w:rFonts w:asciiTheme="minorHAnsi" w:hAnsiTheme="minorHAnsi" w:cstheme="minorHAnsi"/>
                <w:sz w:val="20"/>
                <w:szCs w:val="20"/>
              </w:rPr>
            </w:pPr>
            <w:r>
              <w:rPr>
                <w:rFonts w:asciiTheme="minorHAnsi" w:hAnsiTheme="minorHAnsi" w:cstheme="minorHAnsi"/>
                <w:sz w:val="20"/>
                <w:szCs w:val="20"/>
              </w:rPr>
              <w:t>100</w:t>
            </w:r>
            <w:r w:rsidR="00B07C0D" w:rsidRPr="00FB2186">
              <w:rPr>
                <w:rFonts w:asciiTheme="minorHAnsi" w:hAnsiTheme="minorHAnsi" w:cstheme="minorHAnsi"/>
                <w:sz w:val="20"/>
                <w:szCs w:val="20"/>
              </w:rPr>
              <w:t xml:space="preserve">% satisfaction of students, staff and families </w:t>
            </w:r>
            <w:r w:rsidR="00676810" w:rsidRPr="00FB2186">
              <w:rPr>
                <w:rFonts w:asciiTheme="minorHAnsi" w:hAnsiTheme="minorHAnsi" w:cstheme="minorHAnsi"/>
                <w:sz w:val="20"/>
                <w:szCs w:val="20"/>
              </w:rPr>
              <w:t>with feed forward and</w:t>
            </w:r>
            <w:r w:rsidR="00B07C0D" w:rsidRPr="00FB2186">
              <w:rPr>
                <w:rFonts w:asciiTheme="minorHAnsi" w:hAnsiTheme="minorHAnsi" w:cstheme="minorHAnsi"/>
                <w:sz w:val="20"/>
                <w:szCs w:val="20"/>
              </w:rPr>
              <w:t xml:space="preserve"> feedback</w:t>
            </w:r>
          </w:p>
          <w:p w:rsidR="00B07C0D" w:rsidRPr="00FB2186" w:rsidRDefault="00B07C0D" w:rsidP="00FC293F">
            <w:pPr>
              <w:pStyle w:val="ListParagraph"/>
              <w:numPr>
                <w:ilvl w:val="0"/>
                <w:numId w:val="3"/>
              </w:numPr>
              <w:rPr>
                <w:rFonts w:asciiTheme="minorHAnsi" w:hAnsiTheme="minorHAnsi" w:cstheme="minorHAnsi"/>
                <w:sz w:val="20"/>
                <w:szCs w:val="20"/>
              </w:rPr>
            </w:pPr>
            <w:r w:rsidRPr="00FB2186">
              <w:rPr>
                <w:rFonts w:asciiTheme="minorHAnsi" w:hAnsiTheme="minorHAnsi" w:cstheme="minorHAnsi"/>
                <w:sz w:val="20"/>
                <w:szCs w:val="20"/>
              </w:rPr>
              <w:t xml:space="preserve"> </w:t>
            </w:r>
            <w:r w:rsidR="007326A9" w:rsidRPr="00FB2186">
              <w:rPr>
                <w:rFonts w:asciiTheme="minorHAnsi" w:hAnsiTheme="minorHAnsi" w:cstheme="minorHAnsi"/>
                <w:sz w:val="20"/>
                <w:szCs w:val="20"/>
              </w:rPr>
              <w:t>‘</w:t>
            </w:r>
            <w:r w:rsidR="0078727A" w:rsidRPr="00FB2186">
              <w:rPr>
                <w:rFonts w:asciiTheme="minorHAnsi" w:hAnsiTheme="minorHAnsi" w:cstheme="minorHAnsi"/>
                <w:sz w:val="20"/>
                <w:szCs w:val="20"/>
              </w:rPr>
              <w:t>Teaching as Inquiry’</w:t>
            </w:r>
            <w:r w:rsidR="008C4044" w:rsidRPr="00FB2186">
              <w:rPr>
                <w:rFonts w:asciiTheme="minorHAnsi" w:hAnsiTheme="minorHAnsi" w:cstheme="minorHAnsi"/>
                <w:sz w:val="20"/>
                <w:szCs w:val="20"/>
              </w:rPr>
              <w:t xml:space="preserve"> Learning Cycle</w:t>
            </w:r>
            <w:r w:rsidR="001326BA" w:rsidRPr="00FB2186">
              <w:rPr>
                <w:rFonts w:asciiTheme="minorHAnsi" w:hAnsiTheme="minorHAnsi" w:cstheme="minorHAnsi"/>
                <w:sz w:val="20"/>
                <w:szCs w:val="20"/>
              </w:rPr>
              <w:t xml:space="preserve"> for </w:t>
            </w:r>
            <w:r w:rsidR="00E20CBB" w:rsidRPr="00FB2186">
              <w:rPr>
                <w:rFonts w:asciiTheme="minorHAnsi" w:hAnsiTheme="minorHAnsi" w:cstheme="minorHAnsi"/>
                <w:sz w:val="20"/>
                <w:szCs w:val="20"/>
              </w:rPr>
              <w:t>improved teaching and learning</w:t>
            </w:r>
          </w:p>
          <w:p w:rsidR="00E20CBB" w:rsidRPr="00E20CBB" w:rsidRDefault="00E20CBB" w:rsidP="00BA0A73">
            <w:pPr>
              <w:ind w:firstLine="0"/>
              <w:rPr>
                <w:rFonts w:asciiTheme="minorHAnsi" w:hAnsiTheme="minorHAnsi" w:cstheme="minorHAnsi"/>
                <w:sz w:val="8"/>
                <w:szCs w:val="8"/>
              </w:rPr>
            </w:pPr>
          </w:p>
        </w:tc>
        <w:tc>
          <w:tcPr>
            <w:tcW w:w="3503" w:type="dxa"/>
          </w:tcPr>
          <w:p w:rsidR="00B07C0D" w:rsidRPr="007E29CB" w:rsidRDefault="00B07C0D" w:rsidP="00BA0A73">
            <w:pPr>
              <w:ind w:firstLine="0"/>
              <w:jc w:val="center"/>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 Modern Learning Environment</w:t>
            </w:r>
          </w:p>
          <w:p w:rsidR="00B07C0D" w:rsidRPr="00933D3A" w:rsidRDefault="00B07C0D" w:rsidP="00BA0A73">
            <w:pPr>
              <w:ind w:firstLine="0"/>
              <w:rPr>
                <w:rFonts w:asciiTheme="minorHAnsi" w:hAnsiTheme="minorHAnsi" w:cstheme="minorHAnsi"/>
                <w:sz w:val="18"/>
                <w:szCs w:val="18"/>
              </w:rPr>
            </w:pPr>
            <w:r w:rsidRPr="00933D3A">
              <w:rPr>
                <w:rFonts w:asciiTheme="minorHAnsi" w:hAnsiTheme="minorHAnsi" w:cstheme="minorHAnsi"/>
                <w:sz w:val="18"/>
                <w:szCs w:val="18"/>
              </w:rPr>
              <w:t>As measured by:</w:t>
            </w:r>
          </w:p>
          <w:p w:rsidR="00E20CBB" w:rsidRPr="00933D3A" w:rsidRDefault="00A37F41" w:rsidP="00FC293F">
            <w:pPr>
              <w:numPr>
                <w:ilvl w:val="0"/>
                <w:numId w:val="3"/>
              </w:numPr>
              <w:rPr>
                <w:rFonts w:asciiTheme="minorHAnsi" w:hAnsiTheme="minorHAnsi" w:cstheme="minorHAnsi"/>
                <w:sz w:val="18"/>
                <w:szCs w:val="18"/>
              </w:rPr>
            </w:pPr>
            <w:r w:rsidRPr="00933D3A">
              <w:rPr>
                <w:rFonts w:asciiTheme="minorHAnsi" w:hAnsiTheme="minorHAnsi" w:cstheme="minorHAnsi"/>
                <w:sz w:val="18"/>
                <w:szCs w:val="18"/>
              </w:rPr>
              <w:t>W</w:t>
            </w:r>
            <w:r w:rsidR="00E20CBB" w:rsidRPr="00933D3A">
              <w:rPr>
                <w:rFonts w:asciiTheme="minorHAnsi" w:hAnsiTheme="minorHAnsi" w:cstheme="minorHAnsi"/>
                <w:sz w:val="18"/>
                <w:szCs w:val="18"/>
              </w:rPr>
              <w:t>ell maintained learning environment</w:t>
            </w:r>
          </w:p>
          <w:p w:rsidR="00CC6ED7" w:rsidRPr="00933D3A" w:rsidRDefault="00A37F41" w:rsidP="00FC293F">
            <w:pPr>
              <w:numPr>
                <w:ilvl w:val="0"/>
                <w:numId w:val="3"/>
              </w:numPr>
              <w:rPr>
                <w:rFonts w:asciiTheme="minorHAnsi" w:hAnsiTheme="minorHAnsi" w:cstheme="minorHAnsi"/>
                <w:sz w:val="18"/>
                <w:szCs w:val="18"/>
              </w:rPr>
            </w:pPr>
            <w:r w:rsidRPr="00933D3A">
              <w:rPr>
                <w:rFonts w:asciiTheme="minorHAnsi" w:hAnsiTheme="minorHAnsi" w:cstheme="minorHAnsi"/>
                <w:sz w:val="18"/>
                <w:szCs w:val="18"/>
              </w:rPr>
              <w:t>R</w:t>
            </w:r>
            <w:r w:rsidR="00044402" w:rsidRPr="00933D3A">
              <w:rPr>
                <w:rFonts w:asciiTheme="minorHAnsi" w:hAnsiTheme="minorHAnsi" w:cstheme="minorHAnsi"/>
                <w:sz w:val="18"/>
                <w:szCs w:val="18"/>
              </w:rPr>
              <w:t>obust programme of</w:t>
            </w:r>
          </w:p>
          <w:p w:rsidR="00044402" w:rsidRPr="00933D3A" w:rsidRDefault="00CC6ED7" w:rsidP="00BA0A73">
            <w:pPr>
              <w:ind w:firstLine="0"/>
              <w:rPr>
                <w:rFonts w:asciiTheme="minorHAnsi" w:hAnsiTheme="minorHAnsi" w:cstheme="minorHAnsi"/>
                <w:sz w:val="18"/>
                <w:szCs w:val="18"/>
              </w:rPr>
            </w:pPr>
            <w:r w:rsidRPr="00933D3A">
              <w:rPr>
                <w:rFonts w:asciiTheme="minorHAnsi" w:hAnsiTheme="minorHAnsi" w:cstheme="minorHAnsi"/>
                <w:sz w:val="18"/>
                <w:szCs w:val="18"/>
              </w:rPr>
              <w:t xml:space="preserve">      </w:t>
            </w:r>
            <w:r w:rsidR="00AD34B6">
              <w:rPr>
                <w:rFonts w:asciiTheme="minorHAnsi" w:hAnsiTheme="minorHAnsi" w:cstheme="minorHAnsi"/>
                <w:sz w:val="18"/>
                <w:szCs w:val="18"/>
              </w:rPr>
              <w:t xml:space="preserve"> </w:t>
            </w:r>
            <w:r w:rsidR="00044402" w:rsidRPr="00933D3A">
              <w:rPr>
                <w:rFonts w:asciiTheme="minorHAnsi" w:hAnsiTheme="minorHAnsi" w:cstheme="minorHAnsi"/>
                <w:sz w:val="18"/>
                <w:szCs w:val="18"/>
              </w:rPr>
              <w:t xml:space="preserve"> ‘</w:t>
            </w:r>
            <w:r w:rsidR="00196734" w:rsidRPr="00933D3A">
              <w:rPr>
                <w:rFonts w:asciiTheme="minorHAnsi" w:hAnsiTheme="minorHAnsi" w:cstheme="minorHAnsi"/>
                <w:sz w:val="18"/>
                <w:szCs w:val="18"/>
              </w:rPr>
              <w:t>S</w:t>
            </w:r>
            <w:r w:rsidR="00044402" w:rsidRPr="00933D3A">
              <w:rPr>
                <w:rFonts w:asciiTheme="minorHAnsi" w:hAnsiTheme="minorHAnsi" w:cstheme="minorHAnsi"/>
                <w:sz w:val="18"/>
                <w:szCs w:val="18"/>
              </w:rPr>
              <w:t xml:space="preserve">elf </w:t>
            </w:r>
            <w:r w:rsidR="00196734" w:rsidRPr="00933D3A">
              <w:rPr>
                <w:rFonts w:asciiTheme="minorHAnsi" w:hAnsiTheme="minorHAnsi" w:cstheme="minorHAnsi"/>
                <w:sz w:val="18"/>
                <w:szCs w:val="18"/>
              </w:rPr>
              <w:t>R</w:t>
            </w:r>
            <w:r w:rsidR="00044402" w:rsidRPr="00933D3A">
              <w:rPr>
                <w:rFonts w:asciiTheme="minorHAnsi" w:hAnsiTheme="minorHAnsi" w:cstheme="minorHAnsi"/>
                <w:sz w:val="18"/>
                <w:szCs w:val="18"/>
              </w:rPr>
              <w:t xml:space="preserve">eview’ </w:t>
            </w:r>
          </w:p>
          <w:p w:rsidR="00E20CBB" w:rsidRPr="00933D3A" w:rsidRDefault="00E20CBB" w:rsidP="00FC293F">
            <w:pPr>
              <w:numPr>
                <w:ilvl w:val="0"/>
                <w:numId w:val="3"/>
              </w:numPr>
              <w:rPr>
                <w:rFonts w:asciiTheme="minorHAnsi" w:hAnsiTheme="minorHAnsi" w:cstheme="minorHAnsi"/>
                <w:sz w:val="18"/>
                <w:szCs w:val="18"/>
              </w:rPr>
            </w:pPr>
            <w:r w:rsidRPr="00933D3A">
              <w:rPr>
                <w:rFonts w:asciiTheme="minorHAnsi" w:hAnsiTheme="minorHAnsi" w:cstheme="minorHAnsi"/>
                <w:b/>
                <w:i/>
                <w:sz w:val="18"/>
                <w:szCs w:val="1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Wow</w:t>
            </w:r>
            <w:r w:rsidRPr="00933D3A">
              <w:rPr>
                <w:rFonts w:asciiTheme="minorHAnsi" w:hAnsiTheme="minorHAnsi" w:cstheme="minorHAnsi"/>
                <w:sz w:val="18"/>
                <w:szCs w:val="18"/>
              </w:rPr>
              <w:t xml:space="preserve"> </w:t>
            </w:r>
            <w:r w:rsidR="00FB3B4E" w:rsidRPr="00933D3A">
              <w:rPr>
                <w:rFonts w:asciiTheme="minorHAnsi" w:hAnsiTheme="minorHAnsi" w:cstheme="minorHAnsi"/>
                <w:sz w:val="18"/>
                <w:szCs w:val="18"/>
              </w:rPr>
              <w:t xml:space="preserve"> </w:t>
            </w:r>
            <w:r w:rsidRPr="00933D3A">
              <w:rPr>
                <w:rFonts w:asciiTheme="minorHAnsi" w:hAnsiTheme="minorHAnsi" w:cstheme="minorHAnsi"/>
                <w:sz w:val="18"/>
                <w:szCs w:val="18"/>
              </w:rPr>
              <w:t xml:space="preserve">factor of school atmosphere </w:t>
            </w:r>
          </w:p>
          <w:p w:rsidR="00B07C0D" w:rsidRPr="00933D3A" w:rsidRDefault="00C64228" w:rsidP="00933D3A">
            <w:pPr>
              <w:numPr>
                <w:ilvl w:val="0"/>
                <w:numId w:val="3"/>
              </w:numPr>
              <w:rPr>
                <w:rFonts w:asciiTheme="minorHAnsi" w:hAnsiTheme="minorHAnsi" w:cstheme="minorHAnsi"/>
              </w:rPr>
            </w:pPr>
            <w:r w:rsidRPr="00933D3A">
              <w:rPr>
                <w:rFonts w:asciiTheme="minorHAnsi" w:hAnsiTheme="minorHAnsi" w:cstheme="minorHAnsi"/>
                <w:sz w:val="18"/>
                <w:szCs w:val="18"/>
              </w:rPr>
              <w:t>21</w:t>
            </w:r>
            <w:r w:rsidRPr="00933D3A">
              <w:rPr>
                <w:rFonts w:asciiTheme="minorHAnsi" w:hAnsiTheme="minorHAnsi" w:cstheme="minorHAnsi"/>
                <w:sz w:val="18"/>
                <w:szCs w:val="18"/>
                <w:vertAlign w:val="superscript"/>
              </w:rPr>
              <w:t>st</w:t>
            </w:r>
            <w:r w:rsidR="00933D3A" w:rsidRPr="00933D3A">
              <w:rPr>
                <w:rFonts w:asciiTheme="minorHAnsi" w:hAnsiTheme="minorHAnsi" w:cstheme="minorHAnsi"/>
                <w:sz w:val="18"/>
                <w:szCs w:val="18"/>
              </w:rPr>
              <w:t xml:space="preserve"> Century Learning</w:t>
            </w:r>
          </w:p>
        </w:tc>
        <w:tc>
          <w:tcPr>
            <w:tcW w:w="4093" w:type="dxa"/>
          </w:tcPr>
          <w:p w:rsidR="00DC2707" w:rsidRDefault="00B07C0D" w:rsidP="00DC2707">
            <w:pPr>
              <w:jc w:val="center"/>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Engaged</w:t>
            </w:r>
          </w:p>
          <w:p w:rsidR="00700BC1" w:rsidRDefault="00B07C0D" w:rsidP="00700BC1">
            <w:pPr>
              <w:jc w:val="center"/>
              <w:rPr>
                <w:rFonts w:ascii="Lucida Calligraphy" w:hAnsi="Lucida Calligraphy" w:cstheme="minorHAnsi"/>
                <w:b/>
                <w:sz w:val="24"/>
                <w:szCs w:val="24"/>
              </w:rPr>
            </w:pPr>
            <w:r w:rsidRPr="007E29CB">
              <w:rPr>
                <w:rFonts w:ascii="Lucida Calligraphy" w:hAnsi="Lucida Calligraphy" w:cstheme="minorHAnsi"/>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Community</w:t>
            </w:r>
          </w:p>
          <w:p w:rsidR="00B07C0D" w:rsidRPr="00700BC1" w:rsidRDefault="00B07C0D" w:rsidP="00AD34B6">
            <w:pPr>
              <w:rPr>
                <w:rFonts w:ascii="Lucida Calligraphy" w:hAnsi="Lucida Calligraphy" w:cstheme="minorHAnsi"/>
                <w:b/>
                <w:sz w:val="24"/>
                <w:szCs w:val="24"/>
              </w:rPr>
            </w:pPr>
            <w:r w:rsidRPr="009862BF">
              <w:rPr>
                <w:rFonts w:asciiTheme="minorHAnsi" w:hAnsiTheme="minorHAnsi" w:cstheme="minorHAnsi"/>
                <w:sz w:val="16"/>
                <w:szCs w:val="16"/>
              </w:rPr>
              <w:t>As measured by:</w:t>
            </w:r>
          </w:p>
          <w:p w:rsidR="007326A9" w:rsidRPr="009862BF" w:rsidRDefault="00A37F41" w:rsidP="00FC293F">
            <w:pPr>
              <w:numPr>
                <w:ilvl w:val="0"/>
                <w:numId w:val="3"/>
              </w:numPr>
              <w:rPr>
                <w:rFonts w:asciiTheme="minorHAnsi" w:hAnsiTheme="minorHAnsi" w:cstheme="minorHAnsi"/>
                <w:sz w:val="16"/>
                <w:szCs w:val="16"/>
              </w:rPr>
            </w:pPr>
            <w:r w:rsidRPr="009862BF">
              <w:rPr>
                <w:rFonts w:asciiTheme="minorHAnsi" w:hAnsiTheme="minorHAnsi" w:cstheme="minorHAnsi"/>
                <w:sz w:val="16"/>
                <w:szCs w:val="16"/>
              </w:rPr>
              <w:t>E</w:t>
            </w:r>
            <w:r w:rsidR="00F240DC" w:rsidRPr="009862BF">
              <w:rPr>
                <w:rFonts w:asciiTheme="minorHAnsi" w:hAnsiTheme="minorHAnsi" w:cstheme="minorHAnsi"/>
                <w:sz w:val="16"/>
                <w:szCs w:val="16"/>
              </w:rPr>
              <w:t>ffective</w:t>
            </w:r>
            <w:r w:rsidR="007326A9" w:rsidRPr="009862BF">
              <w:rPr>
                <w:rFonts w:asciiTheme="minorHAnsi" w:hAnsiTheme="minorHAnsi" w:cstheme="minorHAnsi"/>
                <w:sz w:val="16"/>
                <w:szCs w:val="16"/>
              </w:rPr>
              <w:t xml:space="preserve"> community consultation and collaboration</w:t>
            </w:r>
            <w:r w:rsidR="00F240DC" w:rsidRPr="009862BF">
              <w:rPr>
                <w:rFonts w:asciiTheme="minorHAnsi" w:hAnsiTheme="minorHAnsi" w:cstheme="minorHAnsi"/>
                <w:sz w:val="16"/>
                <w:szCs w:val="16"/>
              </w:rPr>
              <w:t xml:space="preserve"> supporting the </w:t>
            </w:r>
            <w:r w:rsidR="00F240DC" w:rsidRPr="009862BF">
              <w:rPr>
                <w:sz w:val="16"/>
                <w:szCs w:val="16"/>
                <w:lang w:val="en"/>
              </w:rPr>
              <w:t>well-being and culture of the school</w:t>
            </w:r>
          </w:p>
          <w:p w:rsidR="00B07C0D" w:rsidRPr="009862BF" w:rsidRDefault="00B07C0D" w:rsidP="00FC293F">
            <w:pPr>
              <w:numPr>
                <w:ilvl w:val="0"/>
                <w:numId w:val="3"/>
              </w:numPr>
              <w:rPr>
                <w:rFonts w:asciiTheme="minorHAnsi" w:hAnsiTheme="minorHAnsi" w:cstheme="minorHAnsi"/>
                <w:sz w:val="16"/>
                <w:szCs w:val="16"/>
              </w:rPr>
            </w:pPr>
            <w:r w:rsidRPr="009862BF">
              <w:rPr>
                <w:rFonts w:asciiTheme="minorHAnsi" w:hAnsiTheme="minorHAnsi" w:cstheme="minorHAnsi"/>
                <w:sz w:val="16"/>
                <w:szCs w:val="16"/>
              </w:rPr>
              <w:t>M</w:t>
            </w:r>
            <w:r w:rsidR="006954D5" w:rsidRPr="009862BF">
              <w:rPr>
                <w:rFonts w:asciiTheme="minorHAnsi" w:hAnsiTheme="minorHAnsi" w:cstheme="minorHAnsi"/>
                <w:sz w:val="16"/>
                <w:szCs w:val="16"/>
              </w:rPr>
              <w:t>emorandums of Understandings</w:t>
            </w:r>
            <w:r w:rsidRPr="009862BF">
              <w:rPr>
                <w:rFonts w:asciiTheme="minorHAnsi" w:hAnsiTheme="minorHAnsi" w:cstheme="minorHAnsi"/>
                <w:sz w:val="16"/>
                <w:szCs w:val="16"/>
              </w:rPr>
              <w:t xml:space="preserve"> with learning partners</w:t>
            </w:r>
          </w:p>
          <w:p w:rsidR="007326A9" w:rsidRPr="009862BF" w:rsidRDefault="00F240DC" w:rsidP="00FC293F">
            <w:pPr>
              <w:numPr>
                <w:ilvl w:val="0"/>
                <w:numId w:val="3"/>
              </w:numPr>
              <w:rPr>
                <w:rFonts w:asciiTheme="minorHAnsi" w:hAnsiTheme="minorHAnsi" w:cstheme="minorHAnsi"/>
                <w:sz w:val="16"/>
                <w:szCs w:val="16"/>
              </w:rPr>
            </w:pPr>
            <w:r w:rsidRPr="009862BF">
              <w:rPr>
                <w:rFonts w:asciiTheme="minorHAnsi" w:hAnsiTheme="minorHAnsi" w:cstheme="minorHAnsi"/>
                <w:sz w:val="16"/>
                <w:szCs w:val="16"/>
              </w:rPr>
              <w:t xml:space="preserve">Increased </w:t>
            </w:r>
            <w:r w:rsidR="00E20CBB" w:rsidRPr="009862BF">
              <w:rPr>
                <w:rFonts w:asciiTheme="minorHAnsi" w:hAnsiTheme="minorHAnsi" w:cstheme="minorHAnsi"/>
                <w:sz w:val="16"/>
                <w:szCs w:val="16"/>
              </w:rPr>
              <w:t xml:space="preserve">level of community </w:t>
            </w:r>
            <w:r w:rsidR="00044402" w:rsidRPr="009862BF">
              <w:rPr>
                <w:rFonts w:asciiTheme="minorHAnsi" w:hAnsiTheme="minorHAnsi" w:cstheme="minorHAnsi"/>
                <w:sz w:val="16"/>
                <w:szCs w:val="16"/>
              </w:rPr>
              <w:t xml:space="preserve">support, and </w:t>
            </w:r>
            <w:r w:rsidRPr="009862BF">
              <w:rPr>
                <w:rFonts w:asciiTheme="minorHAnsi" w:hAnsiTheme="minorHAnsi" w:cstheme="minorHAnsi"/>
                <w:sz w:val="16"/>
                <w:szCs w:val="16"/>
              </w:rPr>
              <w:t xml:space="preserve">community </w:t>
            </w:r>
            <w:r w:rsidR="00E20CBB" w:rsidRPr="009862BF">
              <w:rPr>
                <w:rFonts w:asciiTheme="minorHAnsi" w:hAnsiTheme="minorHAnsi" w:cstheme="minorHAnsi"/>
                <w:sz w:val="16"/>
                <w:szCs w:val="16"/>
              </w:rPr>
              <w:t>use of</w:t>
            </w:r>
            <w:r w:rsidR="00044402" w:rsidRPr="009862BF">
              <w:rPr>
                <w:rFonts w:asciiTheme="minorHAnsi" w:hAnsiTheme="minorHAnsi" w:cstheme="minorHAnsi"/>
                <w:sz w:val="16"/>
                <w:szCs w:val="16"/>
              </w:rPr>
              <w:t>,</w:t>
            </w:r>
            <w:r w:rsidR="00E20CBB" w:rsidRPr="009862BF">
              <w:rPr>
                <w:rFonts w:asciiTheme="minorHAnsi" w:hAnsiTheme="minorHAnsi" w:cstheme="minorHAnsi"/>
                <w:sz w:val="16"/>
                <w:szCs w:val="16"/>
              </w:rPr>
              <w:t xml:space="preserve"> </w:t>
            </w:r>
            <w:r w:rsidR="00044402" w:rsidRPr="009862BF">
              <w:rPr>
                <w:rFonts w:asciiTheme="minorHAnsi" w:hAnsiTheme="minorHAnsi" w:cstheme="minorHAnsi"/>
                <w:sz w:val="16"/>
                <w:szCs w:val="16"/>
              </w:rPr>
              <w:t xml:space="preserve">the </w:t>
            </w:r>
            <w:r w:rsidR="00E20CBB" w:rsidRPr="009862BF">
              <w:rPr>
                <w:rFonts w:asciiTheme="minorHAnsi" w:hAnsiTheme="minorHAnsi" w:cstheme="minorHAnsi"/>
                <w:sz w:val="16"/>
                <w:szCs w:val="16"/>
              </w:rPr>
              <w:t>school</w:t>
            </w:r>
            <w:r w:rsidR="007326A9" w:rsidRPr="009862BF">
              <w:rPr>
                <w:rFonts w:asciiTheme="minorHAnsi" w:hAnsiTheme="minorHAnsi" w:cstheme="minorHAnsi"/>
                <w:sz w:val="16"/>
                <w:szCs w:val="16"/>
              </w:rPr>
              <w:t xml:space="preserve"> </w:t>
            </w:r>
          </w:p>
          <w:p w:rsidR="00B07C0D" w:rsidRPr="009862BF" w:rsidRDefault="00642BB6" w:rsidP="00FC293F">
            <w:pPr>
              <w:numPr>
                <w:ilvl w:val="0"/>
                <w:numId w:val="3"/>
              </w:numPr>
              <w:rPr>
                <w:rFonts w:asciiTheme="minorHAnsi" w:hAnsiTheme="minorHAnsi" w:cstheme="minorHAnsi"/>
                <w:b/>
                <w:sz w:val="16"/>
                <w:szCs w:val="16"/>
              </w:rPr>
            </w:pPr>
            <w:r w:rsidRPr="009862BF">
              <w:rPr>
                <w:rFonts w:asciiTheme="minorHAnsi" w:hAnsiTheme="minorHAnsi" w:cstheme="minorHAnsi"/>
                <w:sz w:val="16"/>
                <w:szCs w:val="16"/>
              </w:rPr>
              <w:t>Positive Behavio</w:t>
            </w:r>
            <w:r w:rsidR="00A37F41" w:rsidRPr="009862BF">
              <w:rPr>
                <w:rFonts w:asciiTheme="minorHAnsi" w:hAnsiTheme="minorHAnsi" w:cstheme="minorHAnsi"/>
                <w:sz w:val="16"/>
                <w:szCs w:val="16"/>
              </w:rPr>
              <w:t>u</w:t>
            </w:r>
            <w:r w:rsidRPr="009862BF">
              <w:rPr>
                <w:rFonts w:asciiTheme="minorHAnsi" w:hAnsiTheme="minorHAnsi" w:cstheme="minorHAnsi"/>
                <w:sz w:val="16"/>
                <w:szCs w:val="16"/>
              </w:rPr>
              <w:t>r 4 Learning supported by parents,  whanau and community</w:t>
            </w:r>
          </w:p>
          <w:p w:rsidR="00D5599C" w:rsidRPr="009862BF" w:rsidRDefault="00D5599C" w:rsidP="00FC293F">
            <w:pPr>
              <w:numPr>
                <w:ilvl w:val="0"/>
                <w:numId w:val="3"/>
              </w:numPr>
              <w:rPr>
                <w:rFonts w:ascii="Comic Sans MS" w:hAnsi="Comic Sans MS"/>
                <w:b/>
                <w:i/>
                <w:sz w:val="16"/>
                <w:szCs w:val="16"/>
              </w:rPr>
            </w:pPr>
            <w:r w:rsidRPr="009862BF">
              <w:rPr>
                <w:rFonts w:cstheme="minorHAnsi"/>
                <w:sz w:val="16"/>
                <w:szCs w:val="16"/>
              </w:rPr>
              <w:t>A commitment to being an enviro</w:t>
            </w:r>
            <w:r w:rsidR="004A10EB">
              <w:rPr>
                <w:rFonts w:cstheme="minorHAnsi"/>
                <w:sz w:val="16"/>
                <w:szCs w:val="16"/>
              </w:rPr>
              <w:t>-</w:t>
            </w:r>
            <w:r w:rsidRPr="009862BF">
              <w:rPr>
                <w:rFonts w:cstheme="minorHAnsi"/>
                <w:sz w:val="16"/>
                <w:szCs w:val="16"/>
              </w:rPr>
              <w:t>school</w:t>
            </w:r>
            <w:r w:rsidR="00076AC2" w:rsidRPr="009862BF">
              <w:rPr>
                <w:rFonts w:cstheme="minorHAnsi"/>
                <w:sz w:val="16"/>
                <w:szCs w:val="16"/>
              </w:rPr>
              <w:t>,</w:t>
            </w:r>
            <w:r w:rsidRPr="009862BF">
              <w:rPr>
                <w:rFonts w:cstheme="minorHAnsi"/>
                <w:sz w:val="16"/>
                <w:szCs w:val="16"/>
              </w:rPr>
              <w:t xml:space="preserve"> thereby nurturing informed and active young citizens.</w:t>
            </w:r>
          </w:p>
          <w:p w:rsidR="00D5599C" w:rsidRPr="00D20483" w:rsidRDefault="00D5599C" w:rsidP="00D5599C">
            <w:pPr>
              <w:ind w:left="360" w:firstLine="0"/>
              <w:rPr>
                <w:rFonts w:asciiTheme="minorHAnsi" w:hAnsiTheme="minorHAnsi" w:cstheme="minorHAnsi"/>
                <w:b/>
              </w:rPr>
            </w:pPr>
          </w:p>
        </w:tc>
      </w:tr>
    </w:tbl>
    <w:tbl>
      <w:tblPr>
        <w:tblW w:w="148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1"/>
        <w:gridCol w:w="3650"/>
        <w:gridCol w:w="71"/>
        <w:gridCol w:w="3721"/>
        <w:gridCol w:w="3722"/>
      </w:tblGrid>
      <w:tr w:rsidR="00CE512F" w:rsidRPr="00CE512F" w:rsidTr="00CE512F">
        <w:tc>
          <w:tcPr>
            <w:tcW w:w="14885" w:type="dxa"/>
            <w:gridSpan w:val="5"/>
          </w:tcPr>
          <w:p w:rsidR="00D81F33" w:rsidRPr="00CE512F" w:rsidRDefault="00196734" w:rsidP="00CE512F">
            <w:pPr>
              <w:ind w:left="-426" w:firstLine="744"/>
              <w:jc w:val="center"/>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2F">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S</w:t>
            </w:r>
            <w:r w:rsidR="00D81F33" w:rsidRPr="00CE512F">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trategic Outcomes</w:t>
            </w:r>
          </w:p>
        </w:tc>
      </w:tr>
      <w:tr w:rsidR="00BD3E8E" w:rsidRPr="00694864" w:rsidTr="00CE512F">
        <w:tc>
          <w:tcPr>
            <w:tcW w:w="3721" w:type="dxa"/>
          </w:tcPr>
          <w:p w:rsidR="00D81F33" w:rsidRPr="00CE512F" w:rsidRDefault="00D81F33" w:rsidP="00705768">
            <w:pPr>
              <w:ind w:left="454"/>
              <w:jc w:val="center"/>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2F">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Accelerated Student Achievement</w:t>
            </w:r>
          </w:p>
          <w:p w:rsidR="00D81F33" w:rsidRPr="00694864" w:rsidRDefault="00D81F33" w:rsidP="00705768">
            <w:pPr>
              <w:ind w:left="454"/>
              <w:rPr>
                <w:rFonts w:asciiTheme="minorHAnsi" w:hAnsiTheme="minorHAnsi" w:cstheme="minorHAnsi"/>
                <w:sz w:val="20"/>
                <w:szCs w:val="20"/>
              </w:rPr>
            </w:pPr>
            <w:r w:rsidRPr="00694864">
              <w:rPr>
                <w:rFonts w:asciiTheme="minorHAnsi" w:hAnsiTheme="minorHAnsi" w:cstheme="minorHAnsi"/>
                <w:sz w:val="20"/>
                <w:szCs w:val="20"/>
              </w:rPr>
              <w:t>Looks like:</w:t>
            </w:r>
          </w:p>
          <w:p w:rsidR="00D81F33" w:rsidRPr="00694864" w:rsidRDefault="00D81F33" w:rsidP="00FC293F">
            <w:pPr>
              <w:numPr>
                <w:ilvl w:val="0"/>
                <w:numId w:val="5"/>
              </w:numPr>
              <w:ind w:left="454"/>
              <w:rPr>
                <w:rFonts w:asciiTheme="minorHAnsi" w:hAnsiTheme="minorHAnsi" w:cstheme="minorHAnsi"/>
                <w:sz w:val="20"/>
                <w:szCs w:val="20"/>
              </w:rPr>
            </w:pPr>
            <w:r>
              <w:rPr>
                <w:rFonts w:asciiTheme="minorHAnsi" w:hAnsiTheme="minorHAnsi" w:cstheme="minorHAnsi"/>
                <w:sz w:val="20"/>
                <w:szCs w:val="20"/>
              </w:rPr>
              <w:t>High a</w:t>
            </w:r>
            <w:r w:rsidRPr="00694864">
              <w:rPr>
                <w:rFonts w:asciiTheme="minorHAnsi" w:hAnsiTheme="minorHAnsi" w:cstheme="minorHAnsi"/>
                <w:sz w:val="20"/>
                <w:szCs w:val="20"/>
              </w:rPr>
              <w:t>chievement for all students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 xml:space="preserve">Literacy and numeracy programmes  </w:t>
            </w:r>
            <w:r w:rsidR="00ED1AED">
              <w:rPr>
                <w:rFonts w:asciiTheme="minorHAnsi" w:hAnsiTheme="minorHAnsi" w:cstheme="minorHAnsi"/>
                <w:sz w:val="20"/>
                <w:szCs w:val="20"/>
              </w:rPr>
              <w:t xml:space="preserve">that </w:t>
            </w:r>
            <w:r w:rsidRPr="00694864">
              <w:rPr>
                <w:rFonts w:asciiTheme="minorHAnsi" w:hAnsiTheme="minorHAnsi" w:cstheme="minorHAnsi"/>
                <w:sz w:val="20"/>
                <w:szCs w:val="20"/>
              </w:rPr>
              <w:t>meet</w:t>
            </w:r>
            <w:r w:rsidR="00ED1AED">
              <w:rPr>
                <w:rFonts w:asciiTheme="minorHAnsi" w:hAnsiTheme="minorHAnsi" w:cstheme="minorHAnsi"/>
                <w:sz w:val="20"/>
                <w:szCs w:val="20"/>
              </w:rPr>
              <w:t xml:space="preserve"> student</w:t>
            </w:r>
            <w:r w:rsidRPr="00694864">
              <w:rPr>
                <w:rFonts w:asciiTheme="minorHAnsi" w:hAnsiTheme="minorHAnsi" w:cstheme="minorHAnsi"/>
                <w:sz w:val="20"/>
                <w:szCs w:val="20"/>
              </w:rPr>
              <w:t xml:space="preserve"> needs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Achieving at and above expectations (National standards)</w:t>
            </w:r>
          </w:p>
          <w:p w:rsidR="00D81F33" w:rsidRDefault="001978FE" w:rsidP="00FC293F">
            <w:pPr>
              <w:numPr>
                <w:ilvl w:val="0"/>
                <w:numId w:val="5"/>
              </w:numPr>
              <w:ind w:left="454"/>
              <w:rPr>
                <w:rFonts w:asciiTheme="minorHAnsi" w:hAnsiTheme="minorHAnsi" w:cstheme="minorHAnsi"/>
                <w:sz w:val="20"/>
                <w:szCs w:val="20"/>
              </w:rPr>
            </w:pPr>
            <w:r>
              <w:rPr>
                <w:rFonts w:asciiTheme="minorHAnsi" w:hAnsiTheme="minorHAnsi" w:cstheme="minorHAnsi"/>
                <w:sz w:val="20"/>
                <w:szCs w:val="20"/>
              </w:rPr>
              <w:t xml:space="preserve">Special Education Needs register </w:t>
            </w:r>
          </w:p>
          <w:p w:rsidR="00207A13" w:rsidRPr="00694864" w:rsidRDefault="00207A13" w:rsidP="00FC293F">
            <w:pPr>
              <w:numPr>
                <w:ilvl w:val="0"/>
                <w:numId w:val="5"/>
              </w:numPr>
              <w:ind w:left="454"/>
              <w:rPr>
                <w:rFonts w:asciiTheme="minorHAnsi" w:hAnsiTheme="minorHAnsi" w:cstheme="minorHAnsi"/>
                <w:sz w:val="20"/>
                <w:szCs w:val="20"/>
              </w:rPr>
            </w:pPr>
            <w:r>
              <w:rPr>
                <w:rFonts w:asciiTheme="minorHAnsi" w:hAnsiTheme="minorHAnsi" w:cstheme="minorHAnsi"/>
                <w:sz w:val="20"/>
                <w:szCs w:val="20"/>
              </w:rPr>
              <w:t>Barriers to learning identified</w:t>
            </w:r>
          </w:p>
          <w:p w:rsidR="00D81F33" w:rsidRPr="00694864" w:rsidRDefault="00AA0736" w:rsidP="00FC293F">
            <w:pPr>
              <w:numPr>
                <w:ilvl w:val="0"/>
                <w:numId w:val="5"/>
              </w:numPr>
              <w:ind w:left="454"/>
              <w:rPr>
                <w:rFonts w:asciiTheme="minorHAnsi" w:hAnsiTheme="minorHAnsi" w:cstheme="minorHAnsi"/>
                <w:sz w:val="20"/>
                <w:szCs w:val="20"/>
              </w:rPr>
            </w:pPr>
            <w:r>
              <w:rPr>
                <w:rFonts w:asciiTheme="minorHAnsi" w:hAnsiTheme="minorHAnsi" w:cstheme="minorHAnsi"/>
                <w:sz w:val="20"/>
                <w:szCs w:val="20"/>
              </w:rPr>
              <w:t>Programmes to meet learning needs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Cross grouping = reflective practice = moderation</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Students who are engaged,  active and participating in motivating programmes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Students taking ownership</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Students demonstrating leadership</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Peer tutoring = self/peer assessment</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Clear &amp; robust assessment data and analysis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Interschool achievement</w:t>
            </w:r>
          </w:p>
          <w:p w:rsidR="00D81F33" w:rsidRPr="00694864" w:rsidRDefault="00D81F33" w:rsidP="00E26C8E">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Te Reo and Tikanga M</w:t>
            </w:r>
            <w:r w:rsidR="00E26C8E" w:rsidRPr="00E26C8E">
              <w:rPr>
                <w:rFonts w:asciiTheme="minorHAnsi" w:hAnsiTheme="minorHAnsi" w:cstheme="minorHAnsi"/>
                <w:sz w:val="20"/>
                <w:szCs w:val="20"/>
              </w:rPr>
              <w:t>ā</w:t>
            </w:r>
            <w:r w:rsidRPr="00694864">
              <w:rPr>
                <w:rFonts w:asciiTheme="minorHAnsi" w:hAnsiTheme="minorHAnsi" w:cstheme="minorHAnsi"/>
                <w:sz w:val="20"/>
                <w:szCs w:val="20"/>
              </w:rPr>
              <w:t>ori prominent</w:t>
            </w:r>
          </w:p>
        </w:tc>
        <w:tc>
          <w:tcPr>
            <w:tcW w:w="3721" w:type="dxa"/>
            <w:gridSpan w:val="2"/>
          </w:tcPr>
          <w:p w:rsidR="00D81F33" w:rsidRPr="00CE512F" w:rsidRDefault="00D81F33" w:rsidP="00705768">
            <w:pPr>
              <w:ind w:left="454"/>
              <w:jc w:val="center"/>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2F">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Excellence in Teaching</w:t>
            </w:r>
          </w:p>
          <w:p w:rsidR="00D81F33" w:rsidRPr="00694864" w:rsidRDefault="00D81F33" w:rsidP="00705768">
            <w:pPr>
              <w:ind w:left="454"/>
              <w:rPr>
                <w:rFonts w:asciiTheme="minorHAnsi" w:hAnsiTheme="minorHAnsi" w:cstheme="minorHAnsi"/>
                <w:sz w:val="20"/>
                <w:szCs w:val="20"/>
              </w:rPr>
            </w:pPr>
            <w:r w:rsidRPr="00694864">
              <w:rPr>
                <w:rFonts w:asciiTheme="minorHAnsi" w:hAnsiTheme="minorHAnsi" w:cstheme="minorHAnsi"/>
                <w:sz w:val="20"/>
                <w:szCs w:val="20"/>
              </w:rPr>
              <w:t>Looks like:</w:t>
            </w:r>
          </w:p>
          <w:p w:rsidR="00ED1AED" w:rsidRPr="00ED1AED" w:rsidRDefault="00D81F33" w:rsidP="00FC293F">
            <w:pPr>
              <w:numPr>
                <w:ilvl w:val="0"/>
                <w:numId w:val="5"/>
              </w:numPr>
              <w:tabs>
                <w:tab w:val="clear" w:pos="502"/>
                <w:tab w:val="num" w:pos="140"/>
                <w:tab w:val="left" w:pos="424"/>
              </w:tabs>
              <w:ind w:left="140" w:firstLine="0"/>
              <w:rPr>
                <w:rFonts w:asciiTheme="minorHAnsi" w:hAnsiTheme="minorHAnsi" w:cstheme="minorHAnsi"/>
                <w:b/>
                <w:sz w:val="20"/>
                <w:szCs w:val="20"/>
              </w:rPr>
            </w:pPr>
            <w:r>
              <w:rPr>
                <w:rFonts w:asciiTheme="minorHAnsi" w:hAnsiTheme="minorHAnsi" w:cstheme="minorHAnsi"/>
                <w:sz w:val="20"/>
                <w:szCs w:val="20"/>
              </w:rPr>
              <w:t>Robust t</w:t>
            </w:r>
            <w:r w:rsidRPr="00694864">
              <w:rPr>
                <w:rFonts w:asciiTheme="minorHAnsi" w:hAnsiTheme="minorHAnsi" w:cstheme="minorHAnsi"/>
                <w:sz w:val="20"/>
                <w:szCs w:val="20"/>
              </w:rPr>
              <w:t xml:space="preserve">eacher appraisal that </w:t>
            </w:r>
            <w:r w:rsidR="00ED1AED">
              <w:rPr>
                <w:rFonts w:asciiTheme="minorHAnsi" w:hAnsiTheme="minorHAnsi" w:cstheme="minorHAnsi"/>
                <w:sz w:val="20"/>
                <w:szCs w:val="20"/>
              </w:rPr>
              <w:t xml:space="preserve"> </w:t>
            </w:r>
          </w:p>
          <w:p w:rsidR="00ED1AED" w:rsidRDefault="00D81F33" w:rsidP="00705768">
            <w:pPr>
              <w:ind w:left="454" w:firstLine="0"/>
              <w:rPr>
                <w:rFonts w:asciiTheme="minorHAnsi" w:hAnsiTheme="minorHAnsi" w:cstheme="minorHAnsi"/>
                <w:sz w:val="20"/>
                <w:szCs w:val="20"/>
              </w:rPr>
            </w:pPr>
            <w:r w:rsidRPr="00694864">
              <w:rPr>
                <w:rFonts w:asciiTheme="minorHAnsi" w:hAnsiTheme="minorHAnsi" w:cstheme="minorHAnsi"/>
                <w:sz w:val="20"/>
                <w:szCs w:val="20"/>
              </w:rPr>
              <w:t xml:space="preserve">enhances skills, knowledge and </w:t>
            </w:r>
          </w:p>
          <w:p w:rsidR="00D81F33" w:rsidRPr="00694864" w:rsidRDefault="00D81F33" w:rsidP="00705768">
            <w:pPr>
              <w:ind w:left="454" w:firstLine="0"/>
              <w:rPr>
                <w:rFonts w:asciiTheme="minorHAnsi" w:hAnsiTheme="minorHAnsi" w:cstheme="minorHAnsi"/>
                <w:b/>
                <w:sz w:val="20"/>
                <w:szCs w:val="20"/>
              </w:rPr>
            </w:pPr>
            <w:r w:rsidRPr="00694864">
              <w:rPr>
                <w:rFonts w:asciiTheme="minorHAnsi" w:hAnsiTheme="minorHAnsi" w:cstheme="minorHAnsi"/>
                <w:sz w:val="20"/>
                <w:szCs w:val="20"/>
              </w:rPr>
              <w:t>attributes</w:t>
            </w:r>
            <w:r w:rsidRPr="00694864">
              <w:rPr>
                <w:rFonts w:asciiTheme="minorHAnsi" w:hAnsiTheme="minorHAnsi" w:cstheme="minorHAnsi"/>
                <w:b/>
                <w:sz w:val="20"/>
                <w:szCs w:val="20"/>
              </w:rPr>
              <w:t xml:space="preserve"> </w:t>
            </w:r>
          </w:p>
          <w:p w:rsidR="00D81F33" w:rsidRPr="00694864" w:rsidRDefault="00D81F33" w:rsidP="00FC293F">
            <w:pPr>
              <w:numPr>
                <w:ilvl w:val="0"/>
                <w:numId w:val="5"/>
              </w:numPr>
              <w:tabs>
                <w:tab w:val="clear" w:pos="502"/>
                <w:tab w:val="num" w:pos="425"/>
              </w:tabs>
              <w:ind w:left="454"/>
              <w:rPr>
                <w:rFonts w:asciiTheme="minorHAnsi" w:hAnsiTheme="minorHAnsi" w:cstheme="minorHAnsi"/>
                <w:sz w:val="20"/>
                <w:szCs w:val="20"/>
              </w:rPr>
            </w:pPr>
            <w:r>
              <w:rPr>
                <w:rFonts w:asciiTheme="minorHAnsi" w:hAnsiTheme="minorHAnsi" w:cstheme="minorHAnsi"/>
                <w:sz w:val="20"/>
                <w:szCs w:val="20"/>
              </w:rPr>
              <w:t>Challenging p</w:t>
            </w:r>
            <w:r w:rsidRPr="00694864">
              <w:rPr>
                <w:rFonts w:asciiTheme="minorHAnsi" w:hAnsiTheme="minorHAnsi" w:cstheme="minorHAnsi"/>
                <w:sz w:val="20"/>
                <w:szCs w:val="20"/>
              </w:rPr>
              <w:t xml:space="preserve">rofessional </w:t>
            </w:r>
            <w:r w:rsidR="00ED1AED">
              <w:rPr>
                <w:rFonts w:asciiTheme="minorHAnsi" w:hAnsiTheme="minorHAnsi" w:cstheme="minorHAnsi"/>
                <w:sz w:val="20"/>
                <w:szCs w:val="20"/>
              </w:rPr>
              <w:t>learning and</w:t>
            </w:r>
            <w:r w:rsidR="00C51090">
              <w:rPr>
                <w:rFonts w:asciiTheme="minorHAnsi" w:hAnsiTheme="minorHAnsi" w:cstheme="minorHAnsi"/>
                <w:sz w:val="20"/>
                <w:szCs w:val="20"/>
              </w:rPr>
              <w:t xml:space="preserve"> </w:t>
            </w:r>
            <w:r w:rsidRPr="00694864">
              <w:rPr>
                <w:rFonts w:asciiTheme="minorHAnsi" w:hAnsiTheme="minorHAnsi" w:cstheme="minorHAnsi"/>
                <w:sz w:val="20"/>
                <w:szCs w:val="20"/>
              </w:rPr>
              <w:t>development related to curriculum focus.</w:t>
            </w:r>
          </w:p>
          <w:p w:rsidR="00D81F33" w:rsidRPr="00694864" w:rsidRDefault="00D81F33" w:rsidP="00FC293F">
            <w:pPr>
              <w:numPr>
                <w:ilvl w:val="0"/>
                <w:numId w:val="5"/>
              </w:numPr>
              <w:ind w:left="454"/>
              <w:rPr>
                <w:rFonts w:asciiTheme="minorHAnsi" w:hAnsiTheme="minorHAnsi" w:cstheme="minorHAnsi"/>
                <w:sz w:val="20"/>
                <w:szCs w:val="20"/>
              </w:rPr>
            </w:pPr>
            <w:r>
              <w:rPr>
                <w:rFonts w:asciiTheme="minorHAnsi" w:hAnsiTheme="minorHAnsi" w:cstheme="minorHAnsi"/>
                <w:sz w:val="20"/>
                <w:szCs w:val="20"/>
              </w:rPr>
              <w:t xml:space="preserve">Effective </w:t>
            </w:r>
            <w:r w:rsidRPr="00694864">
              <w:rPr>
                <w:rFonts w:asciiTheme="minorHAnsi" w:hAnsiTheme="minorHAnsi" w:cstheme="minorHAnsi"/>
                <w:sz w:val="20"/>
                <w:szCs w:val="20"/>
              </w:rPr>
              <w:t>teachers as facilitators</w:t>
            </w:r>
            <w:r w:rsidR="00D90406">
              <w:rPr>
                <w:rFonts w:asciiTheme="minorHAnsi" w:hAnsiTheme="minorHAnsi" w:cstheme="minorHAnsi"/>
                <w:sz w:val="20"/>
                <w:szCs w:val="20"/>
              </w:rPr>
              <w:t xml:space="preserve">; </w:t>
            </w:r>
            <w:r w:rsidRPr="00694864">
              <w:rPr>
                <w:rFonts w:asciiTheme="minorHAnsi" w:hAnsiTheme="minorHAnsi" w:cstheme="minorHAnsi"/>
                <w:sz w:val="20"/>
                <w:szCs w:val="20"/>
              </w:rPr>
              <w:t>coaches</w:t>
            </w:r>
            <w:r w:rsidR="00D90406">
              <w:rPr>
                <w:rFonts w:asciiTheme="minorHAnsi" w:hAnsiTheme="minorHAnsi" w:cstheme="minorHAnsi"/>
                <w:sz w:val="20"/>
                <w:szCs w:val="20"/>
              </w:rPr>
              <w:t>; mentors</w:t>
            </w:r>
          </w:p>
          <w:p w:rsidR="00D81F33" w:rsidRPr="00694864" w:rsidRDefault="00D81F33" w:rsidP="00FC293F">
            <w:pPr>
              <w:numPr>
                <w:ilvl w:val="0"/>
                <w:numId w:val="5"/>
              </w:numPr>
              <w:ind w:left="454"/>
              <w:rPr>
                <w:rFonts w:asciiTheme="minorHAnsi" w:hAnsiTheme="minorHAnsi" w:cstheme="minorHAnsi"/>
                <w:sz w:val="20"/>
                <w:szCs w:val="20"/>
              </w:rPr>
            </w:pPr>
            <w:r w:rsidRPr="00694864">
              <w:rPr>
                <w:rFonts w:asciiTheme="minorHAnsi" w:hAnsiTheme="minorHAnsi" w:cstheme="minorHAnsi"/>
                <w:sz w:val="20"/>
                <w:szCs w:val="20"/>
              </w:rPr>
              <w:t>Collaborati</w:t>
            </w:r>
            <w:r w:rsidR="00D90406">
              <w:rPr>
                <w:rFonts w:asciiTheme="minorHAnsi" w:hAnsiTheme="minorHAnsi" w:cstheme="minorHAnsi"/>
                <w:sz w:val="20"/>
                <w:szCs w:val="20"/>
              </w:rPr>
              <w:t>ve planning with other teachers</w:t>
            </w:r>
          </w:p>
          <w:p w:rsidR="00530504" w:rsidRDefault="00530504" w:rsidP="00FC293F">
            <w:pPr>
              <w:numPr>
                <w:ilvl w:val="0"/>
                <w:numId w:val="5"/>
              </w:numPr>
              <w:tabs>
                <w:tab w:val="clear" w:pos="502"/>
                <w:tab w:val="num" w:pos="140"/>
                <w:tab w:val="left" w:pos="424"/>
              </w:tabs>
              <w:ind w:left="140" w:firstLine="0"/>
              <w:rPr>
                <w:rFonts w:asciiTheme="minorHAnsi" w:hAnsiTheme="minorHAnsi" w:cstheme="minorHAnsi"/>
                <w:sz w:val="20"/>
                <w:szCs w:val="20"/>
              </w:rPr>
            </w:pPr>
            <w:r w:rsidRPr="00530504">
              <w:rPr>
                <w:rFonts w:asciiTheme="minorHAnsi" w:hAnsiTheme="minorHAnsi" w:cstheme="minorHAnsi"/>
                <w:sz w:val="20"/>
                <w:szCs w:val="20"/>
              </w:rPr>
              <w:t>R</w:t>
            </w:r>
            <w:r w:rsidR="00D81F33" w:rsidRPr="00530504">
              <w:rPr>
                <w:rFonts w:asciiTheme="minorHAnsi" w:hAnsiTheme="minorHAnsi" w:cstheme="minorHAnsi"/>
                <w:sz w:val="20"/>
                <w:szCs w:val="20"/>
              </w:rPr>
              <w:t>eflective practice</w:t>
            </w:r>
            <w:r w:rsidR="00ED1AED" w:rsidRPr="00530504">
              <w:rPr>
                <w:rFonts w:asciiTheme="minorHAnsi" w:hAnsiTheme="minorHAnsi" w:cstheme="minorHAnsi"/>
                <w:sz w:val="20"/>
                <w:szCs w:val="20"/>
              </w:rPr>
              <w:t xml:space="preserve"> </w:t>
            </w:r>
            <w:r w:rsidRPr="00530504">
              <w:rPr>
                <w:rFonts w:asciiTheme="minorHAnsi" w:hAnsiTheme="minorHAnsi" w:cstheme="minorHAnsi"/>
                <w:sz w:val="20"/>
                <w:szCs w:val="20"/>
              </w:rPr>
              <w:t>by teachers</w:t>
            </w:r>
          </w:p>
          <w:p w:rsidR="00D90406" w:rsidRDefault="00530504" w:rsidP="00705768">
            <w:pPr>
              <w:ind w:left="140" w:firstLine="0"/>
              <w:rPr>
                <w:rFonts w:asciiTheme="minorHAnsi" w:hAnsiTheme="minorHAnsi" w:cstheme="minorHAnsi"/>
                <w:sz w:val="20"/>
                <w:szCs w:val="20"/>
              </w:rPr>
            </w:pPr>
            <w:r>
              <w:rPr>
                <w:rFonts w:asciiTheme="minorHAnsi" w:hAnsiTheme="minorHAnsi" w:cstheme="minorHAnsi"/>
                <w:sz w:val="20"/>
                <w:szCs w:val="20"/>
              </w:rPr>
              <w:t xml:space="preserve">       </w:t>
            </w:r>
            <w:r w:rsidR="00ED1AED" w:rsidRPr="00530504">
              <w:rPr>
                <w:rFonts w:asciiTheme="minorHAnsi" w:hAnsiTheme="minorHAnsi" w:cstheme="minorHAnsi"/>
                <w:sz w:val="20"/>
                <w:szCs w:val="20"/>
              </w:rPr>
              <w:t>within</w:t>
            </w:r>
            <w:r w:rsidRPr="00530504">
              <w:rPr>
                <w:rFonts w:asciiTheme="minorHAnsi" w:hAnsiTheme="minorHAnsi" w:cstheme="minorHAnsi"/>
                <w:sz w:val="20"/>
                <w:szCs w:val="20"/>
              </w:rPr>
              <w:t xml:space="preserve"> </w:t>
            </w:r>
            <w:r w:rsidR="00ED1AED" w:rsidRPr="00530504">
              <w:rPr>
                <w:rFonts w:asciiTheme="minorHAnsi" w:hAnsiTheme="minorHAnsi" w:cstheme="minorHAnsi"/>
                <w:sz w:val="20"/>
                <w:szCs w:val="20"/>
              </w:rPr>
              <w:t>‘</w:t>
            </w:r>
            <w:r w:rsidR="0027759A">
              <w:rPr>
                <w:rFonts w:asciiTheme="minorHAnsi" w:hAnsiTheme="minorHAnsi" w:cstheme="minorHAnsi"/>
                <w:sz w:val="20"/>
                <w:szCs w:val="20"/>
              </w:rPr>
              <w:t>Teaching</w:t>
            </w:r>
            <w:r w:rsidR="00ED1AED" w:rsidRPr="00530504">
              <w:rPr>
                <w:rFonts w:asciiTheme="minorHAnsi" w:hAnsiTheme="minorHAnsi" w:cstheme="minorHAnsi"/>
                <w:sz w:val="20"/>
                <w:szCs w:val="20"/>
              </w:rPr>
              <w:t xml:space="preserve"> as Inquiry’</w:t>
            </w:r>
            <w:r w:rsidR="0027759A">
              <w:rPr>
                <w:rFonts w:asciiTheme="minorHAnsi" w:hAnsiTheme="minorHAnsi" w:cstheme="minorHAnsi"/>
                <w:sz w:val="20"/>
                <w:szCs w:val="20"/>
              </w:rPr>
              <w:t xml:space="preserve"> </w:t>
            </w:r>
            <w:r w:rsidR="00D90406">
              <w:rPr>
                <w:rFonts w:asciiTheme="minorHAnsi" w:hAnsiTheme="minorHAnsi" w:cstheme="minorHAnsi"/>
                <w:sz w:val="20"/>
                <w:szCs w:val="20"/>
              </w:rPr>
              <w:t xml:space="preserve">and  </w:t>
            </w:r>
          </w:p>
          <w:p w:rsidR="00ED1AED" w:rsidRDefault="00D90406" w:rsidP="00705768">
            <w:pPr>
              <w:ind w:left="140" w:firstLine="0"/>
              <w:rPr>
                <w:rFonts w:asciiTheme="minorHAnsi" w:hAnsiTheme="minorHAnsi" w:cstheme="minorHAnsi"/>
                <w:sz w:val="20"/>
                <w:szCs w:val="20"/>
              </w:rPr>
            </w:pPr>
            <w:r>
              <w:rPr>
                <w:rFonts w:asciiTheme="minorHAnsi" w:hAnsiTheme="minorHAnsi" w:cstheme="minorHAnsi"/>
                <w:sz w:val="20"/>
                <w:szCs w:val="20"/>
              </w:rPr>
              <w:t xml:space="preserve">       ‘Puzzles of practice’</w:t>
            </w:r>
          </w:p>
          <w:p w:rsidR="003C0F7C" w:rsidRPr="003C0F7C" w:rsidRDefault="005C046D" w:rsidP="00FC293F">
            <w:pPr>
              <w:pStyle w:val="ListParagraph"/>
              <w:numPr>
                <w:ilvl w:val="0"/>
                <w:numId w:val="5"/>
              </w:numPr>
              <w:rPr>
                <w:rFonts w:asciiTheme="minorHAnsi" w:hAnsiTheme="minorHAnsi" w:cstheme="minorHAnsi"/>
                <w:sz w:val="20"/>
                <w:szCs w:val="20"/>
              </w:rPr>
            </w:pPr>
            <w:r>
              <w:rPr>
                <w:rFonts w:asciiTheme="minorHAnsi" w:hAnsiTheme="minorHAnsi" w:cstheme="minorHAnsi"/>
                <w:sz w:val="20"/>
                <w:szCs w:val="20"/>
              </w:rPr>
              <w:t>Teachers ensuring that l</w:t>
            </w:r>
            <w:r w:rsidR="00AD34B6">
              <w:rPr>
                <w:rFonts w:asciiTheme="minorHAnsi" w:hAnsiTheme="minorHAnsi" w:cstheme="minorHAnsi"/>
                <w:sz w:val="20"/>
                <w:szCs w:val="20"/>
              </w:rPr>
              <w:t>earners at the centre</w:t>
            </w:r>
            <w:r w:rsidR="003C0F7C">
              <w:rPr>
                <w:rFonts w:asciiTheme="minorHAnsi" w:hAnsiTheme="minorHAnsi" w:cstheme="minorHAnsi"/>
                <w:sz w:val="20"/>
                <w:szCs w:val="20"/>
              </w:rPr>
              <w:t xml:space="preserve"> of their learning with clear knowledge of what they are learning and why</w:t>
            </w:r>
            <w:r>
              <w:rPr>
                <w:rFonts w:asciiTheme="minorHAnsi" w:hAnsiTheme="minorHAnsi" w:cstheme="minorHAnsi"/>
                <w:sz w:val="20"/>
                <w:szCs w:val="20"/>
              </w:rPr>
              <w:t>,</w:t>
            </w:r>
            <w:r w:rsidR="003C0F7C">
              <w:rPr>
                <w:rFonts w:asciiTheme="minorHAnsi" w:hAnsiTheme="minorHAnsi" w:cstheme="minorHAnsi"/>
                <w:sz w:val="20"/>
                <w:szCs w:val="20"/>
              </w:rPr>
              <w:t xml:space="preserve"> and t</w:t>
            </w:r>
            <w:r>
              <w:rPr>
                <w:rFonts w:asciiTheme="minorHAnsi" w:hAnsiTheme="minorHAnsi" w:cstheme="minorHAnsi"/>
                <w:sz w:val="20"/>
                <w:szCs w:val="20"/>
              </w:rPr>
              <w:t>hat it is within a learners</w:t>
            </w:r>
            <w:r w:rsidR="003C0F7C">
              <w:rPr>
                <w:rFonts w:asciiTheme="minorHAnsi" w:hAnsiTheme="minorHAnsi" w:cstheme="minorHAnsi"/>
                <w:sz w:val="20"/>
                <w:szCs w:val="20"/>
              </w:rPr>
              <w:t xml:space="preserve"> ‘Zone of Proximal Development’.</w:t>
            </w:r>
          </w:p>
          <w:p w:rsidR="00670342" w:rsidRPr="00530504" w:rsidRDefault="00670342" w:rsidP="00705768">
            <w:pPr>
              <w:ind w:left="140" w:firstLine="0"/>
              <w:rPr>
                <w:rFonts w:asciiTheme="minorHAnsi" w:hAnsiTheme="minorHAnsi" w:cstheme="minorHAnsi"/>
                <w:sz w:val="20"/>
                <w:szCs w:val="20"/>
              </w:rPr>
            </w:pPr>
          </w:p>
          <w:p w:rsidR="00D81F33" w:rsidRPr="00694864" w:rsidRDefault="00D81F33" w:rsidP="00705768">
            <w:pPr>
              <w:ind w:left="454" w:firstLine="0"/>
              <w:rPr>
                <w:rFonts w:asciiTheme="minorHAnsi" w:hAnsiTheme="minorHAnsi" w:cstheme="minorHAnsi"/>
                <w:b/>
                <w:sz w:val="20"/>
                <w:szCs w:val="20"/>
              </w:rPr>
            </w:pPr>
          </w:p>
        </w:tc>
        <w:tc>
          <w:tcPr>
            <w:tcW w:w="3721" w:type="dxa"/>
          </w:tcPr>
          <w:p w:rsidR="00A62AAE" w:rsidRDefault="00D81F33" w:rsidP="00A62AAE">
            <w:pPr>
              <w:ind w:left="454" w:firstLine="0"/>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2F">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A Modern Learning </w:t>
            </w:r>
            <w:r w:rsidR="00A62AAE">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D81F33" w:rsidRPr="00CE512F" w:rsidRDefault="00A62AAE" w:rsidP="00A62AAE">
            <w:pPr>
              <w:ind w:left="454" w:firstLine="0"/>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D81F33" w:rsidRPr="00CE512F">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Environment</w:t>
            </w:r>
          </w:p>
          <w:p w:rsidR="00D81F33" w:rsidRPr="00694864" w:rsidRDefault="00D81F33" w:rsidP="00705768">
            <w:pPr>
              <w:ind w:left="454"/>
              <w:rPr>
                <w:rFonts w:asciiTheme="minorHAnsi" w:hAnsiTheme="minorHAnsi" w:cstheme="minorHAnsi"/>
                <w:sz w:val="20"/>
                <w:szCs w:val="20"/>
              </w:rPr>
            </w:pPr>
            <w:r w:rsidRPr="00694864">
              <w:rPr>
                <w:rFonts w:asciiTheme="minorHAnsi" w:hAnsiTheme="minorHAnsi" w:cstheme="minorHAnsi"/>
                <w:sz w:val="20"/>
                <w:szCs w:val="20"/>
              </w:rPr>
              <w:t>Looks like:</w:t>
            </w:r>
          </w:p>
          <w:p w:rsidR="00D81F33" w:rsidRPr="00694864" w:rsidRDefault="00D81F33" w:rsidP="00FC293F">
            <w:pPr>
              <w:numPr>
                <w:ilvl w:val="0"/>
                <w:numId w:val="5"/>
              </w:numPr>
              <w:ind w:left="454" w:hanging="259"/>
              <w:rPr>
                <w:rFonts w:asciiTheme="minorHAnsi" w:hAnsiTheme="minorHAnsi" w:cstheme="minorHAnsi"/>
                <w:sz w:val="20"/>
                <w:szCs w:val="20"/>
              </w:rPr>
            </w:pPr>
            <w:r w:rsidRPr="00694864">
              <w:rPr>
                <w:rFonts w:asciiTheme="minorHAnsi" w:hAnsiTheme="minorHAnsi" w:cstheme="minorHAnsi"/>
                <w:sz w:val="20"/>
                <w:szCs w:val="20"/>
              </w:rPr>
              <w:t>A board that knows its role, delivers on the mission and goals, and supports management.</w:t>
            </w:r>
          </w:p>
          <w:p w:rsidR="00D81F33" w:rsidRPr="00694864" w:rsidRDefault="00D81F33" w:rsidP="00FC293F">
            <w:pPr>
              <w:numPr>
                <w:ilvl w:val="0"/>
                <w:numId w:val="5"/>
              </w:numPr>
              <w:tabs>
                <w:tab w:val="num" w:pos="531"/>
              </w:tabs>
              <w:ind w:left="454" w:hanging="259"/>
              <w:rPr>
                <w:rFonts w:asciiTheme="minorHAnsi" w:hAnsiTheme="minorHAnsi" w:cstheme="minorHAnsi"/>
                <w:sz w:val="20"/>
                <w:szCs w:val="20"/>
              </w:rPr>
            </w:pPr>
            <w:r w:rsidRPr="00694864">
              <w:rPr>
                <w:rFonts w:asciiTheme="minorHAnsi" w:hAnsiTheme="minorHAnsi" w:cstheme="minorHAnsi"/>
                <w:sz w:val="20"/>
                <w:szCs w:val="20"/>
              </w:rPr>
              <w:t>Being on track with 5 &amp; 10 year property plan</w:t>
            </w:r>
            <w:r w:rsidR="00BD69C9">
              <w:rPr>
                <w:rFonts w:asciiTheme="minorHAnsi" w:hAnsiTheme="minorHAnsi" w:cstheme="minorHAnsi"/>
                <w:sz w:val="20"/>
                <w:szCs w:val="20"/>
              </w:rPr>
              <w:t>s</w:t>
            </w:r>
            <w:r w:rsidRPr="00694864">
              <w:rPr>
                <w:rFonts w:asciiTheme="minorHAnsi" w:hAnsiTheme="minorHAnsi" w:cstheme="minorHAnsi"/>
                <w:sz w:val="20"/>
                <w:szCs w:val="20"/>
              </w:rPr>
              <w:t>.</w:t>
            </w:r>
          </w:p>
          <w:p w:rsidR="00D81F33" w:rsidRPr="00694864" w:rsidRDefault="00D81F33" w:rsidP="00FC293F">
            <w:pPr>
              <w:numPr>
                <w:ilvl w:val="0"/>
                <w:numId w:val="5"/>
              </w:numPr>
              <w:tabs>
                <w:tab w:val="num" w:pos="531"/>
              </w:tabs>
              <w:ind w:left="454" w:hanging="259"/>
              <w:rPr>
                <w:rFonts w:asciiTheme="minorHAnsi" w:hAnsiTheme="minorHAnsi" w:cstheme="minorHAnsi"/>
                <w:sz w:val="20"/>
                <w:szCs w:val="20"/>
              </w:rPr>
            </w:pPr>
            <w:r w:rsidRPr="00694864">
              <w:rPr>
                <w:rFonts w:asciiTheme="minorHAnsi" w:hAnsiTheme="minorHAnsi" w:cstheme="minorHAnsi"/>
                <w:sz w:val="20"/>
                <w:szCs w:val="20"/>
              </w:rPr>
              <w:t xml:space="preserve">Exciting use of teaching spaces  </w:t>
            </w:r>
            <w:r w:rsidR="00CD1752">
              <w:rPr>
                <w:rFonts w:asciiTheme="minorHAnsi" w:hAnsiTheme="minorHAnsi" w:cstheme="minorHAnsi"/>
                <w:sz w:val="20"/>
                <w:szCs w:val="20"/>
              </w:rPr>
              <w:t>i.e.</w:t>
            </w:r>
            <w:r w:rsidRPr="00694864">
              <w:rPr>
                <w:rFonts w:asciiTheme="minorHAnsi" w:hAnsiTheme="minorHAnsi" w:cstheme="minorHAnsi"/>
                <w:sz w:val="20"/>
                <w:szCs w:val="20"/>
              </w:rPr>
              <w:t xml:space="preserve"> library</w:t>
            </w:r>
            <w:r w:rsidR="00F3111F">
              <w:rPr>
                <w:rFonts w:asciiTheme="minorHAnsi" w:hAnsiTheme="minorHAnsi" w:cstheme="minorHAnsi"/>
                <w:sz w:val="20"/>
                <w:szCs w:val="20"/>
              </w:rPr>
              <w:t>, learning room</w:t>
            </w:r>
            <w:r w:rsidRPr="00694864">
              <w:rPr>
                <w:rFonts w:asciiTheme="minorHAnsi" w:hAnsiTheme="minorHAnsi" w:cstheme="minorHAnsi"/>
                <w:sz w:val="20"/>
                <w:szCs w:val="20"/>
              </w:rPr>
              <w:t xml:space="preserve"> </w:t>
            </w:r>
          </w:p>
          <w:p w:rsidR="00D81F33" w:rsidRPr="00694864" w:rsidRDefault="00D81F33" w:rsidP="00FC293F">
            <w:pPr>
              <w:numPr>
                <w:ilvl w:val="0"/>
                <w:numId w:val="5"/>
              </w:numPr>
              <w:tabs>
                <w:tab w:val="num" w:pos="531"/>
              </w:tabs>
              <w:ind w:left="454" w:hanging="259"/>
              <w:rPr>
                <w:rFonts w:asciiTheme="minorHAnsi" w:hAnsiTheme="minorHAnsi" w:cstheme="minorHAnsi"/>
                <w:sz w:val="20"/>
                <w:szCs w:val="20"/>
              </w:rPr>
            </w:pPr>
            <w:r w:rsidRPr="00694864">
              <w:rPr>
                <w:rFonts w:asciiTheme="minorHAnsi" w:hAnsiTheme="minorHAnsi" w:cstheme="minorHAnsi"/>
                <w:sz w:val="20"/>
                <w:szCs w:val="20"/>
              </w:rPr>
              <w:t xml:space="preserve">Innovative programmes </w:t>
            </w:r>
            <w:r>
              <w:rPr>
                <w:rFonts w:asciiTheme="minorHAnsi" w:hAnsiTheme="minorHAnsi" w:cstheme="minorHAnsi"/>
                <w:sz w:val="20"/>
                <w:szCs w:val="20"/>
              </w:rPr>
              <w:t>and plans</w:t>
            </w:r>
            <w:r w:rsidR="00CD1752">
              <w:rPr>
                <w:rFonts w:asciiTheme="minorHAnsi" w:hAnsiTheme="minorHAnsi" w:cstheme="minorHAnsi"/>
                <w:sz w:val="20"/>
                <w:szCs w:val="20"/>
              </w:rPr>
              <w:t xml:space="preserve"> </w:t>
            </w:r>
            <w:r w:rsidR="00CD1752" w:rsidRPr="00694864">
              <w:rPr>
                <w:rFonts w:asciiTheme="minorHAnsi" w:hAnsiTheme="minorHAnsi" w:cstheme="minorHAnsi"/>
                <w:sz w:val="20"/>
                <w:szCs w:val="20"/>
              </w:rPr>
              <w:t>which are productive and successful</w:t>
            </w:r>
            <w:r w:rsidR="00CD1752">
              <w:rPr>
                <w:rFonts w:asciiTheme="minorHAnsi" w:hAnsiTheme="minorHAnsi" w:cstheme="minorHAnsi"/>
                <w:sz w:val="20"/>
                <w:szCs w:val="20"/>
              </w:rPr>
              <w:t xml:space="preserve"> and meet </w:t>
            </w:r>
            <w:r w:rsidR="00CD1752" w:rsidRPr="00044402">
              <w:rPr>
                <w:rFonts w:asciiTheme="minorHAnsi" w:hAnsiTheme="minorHAnsi" w:cstheme="minorHAnsi"/>
                <w:sz w:val="20"/>
                <w:szCs w:val="20"/>
              </w:rPr>
              <w:t>student needs across learning areas</w:t>
            </w:r>
            <w:r w:rsidR="00CD1752">
              <w:rPr>
                <w:rFonts w:asciiTheme="minorHAnsi" w:hAnsiTheme="minorHAnsi" w:cstheme="minorHAnsi"/>
                <w:sz w:val="20"/>
                <w:szCs w:val="20"/>
              </w:rPr>
              <w:t xml:space="preserve"> i.e. </w:t>
            </w:r>
            <w:r w:rsidRPr="00694864">
              <w:rPr>
                <w:rFonts w:asciiTheme="minorHAnsi" w:hAnsiTheme="minorHAnsi" w:cstheme="minorHAnsi"/>
                <w:sz w:val="20"/>
                <w:szCs w:val="20"/>
              </w:rPr>
              <w:t>schoo</w:t>
            </w:r>
            <w:r w:rsidR="00CD1752">
              <w:rPr>
                <w:rFonts w:asciiTheme="minorHAnsi" w:hAnsiTheme="minorHAnsi" w:cstheme="minorHAnsi"/>
                <w:sz w:val="20"/>
                <w:szCs w:val="20"/>
              </w:rPr>
              <w:t xml:space="preserve">l farm, orchard, </w:t>
            </w:r>
            <w:r w:rsidR="004242ED">
              <w:rPr>
                <w:rFonts w:asciiTheme="minorHAnsi" w:hAnsiTheme="minorHAnsi" w:cstheme="minorHAnsi"/>
                <w:sz w:val="20"/>
                <w:szCs w:val="20"/>
              </w:rPr>
              <w:t>school kitchen</w:t>
            </w:r>
            <w:r w:rsidR="00CD1752">
              <w:rPr>
                <w:rFonts w:asciiTheme="minorHAnsi" w:hAnsiTheme="minorHAnsi" w:cstheme="minorHAnsi"/>
                <w:sz w:val="20"/>
                <w:szCs w:val="20"/>
              </w:rPr>
              <w:t xml:space="preserve"> </w:t>
            </w:r>
          </w:p>
          <w:p w:rsidR="00E970C9" w:rsidRDefault="00CD1752" w:rsidP="00FC293F">
            <w:pPr>
              <w:pStyle w:val="ListParagraph"/>
              <w:numPr>
                <w:ilvl w:val="0"/>
                <w:numId w:val="7"/>
              </w:numPr>
              <w:tabs>
                <w:tab w:val="num" w:pos="247"/>
              </w:tabs>
              <w:ind w:left="454" w:hanging="207"/>
              <w:rPr>
                <w:rFonts w:asciiTheme="minorHAnsi" w:hAnsiTheme="minorHAnsi" w:cstheme="minorHAnsi"/>
                <w:sz w:val="20"/>
                <w:szCs w:val="20"/>
              </w:rPr>
            </w:pPr>
            <w:r>
              <w:rPr>
                <w:rFonts w:asciiTheme="minorHAnsi" w:hAnsiTheme="minorHAnsi" w:cstheme="minorHAnsi"/>
                <w:sz w:val="20"/>
                <w:szCs w:val="20"/>
              </w:rPr>
              <w:t xml:space="preserve"> </w:t>
            </w:r>
            <w:r w:rsidR="0027759A">
              <w:rPr>
                <w:rFonts w:asciiTheme="minorHAnsi" w:hAnsiTheme="minorHAnsi" w:cstheme="minorHAnsi"/>
                <w:sz w:val="20"/>
                <w:szCs w:val="20"/>
              </w:rPr>
              <w:t>O</w:t>
            </w:r>
            <w:r w:rsidR="00044402" w:rsidRPr="00CD1752">
              <w:rPr>
                <w:rFonts w:asciiTheme="minorHAnsi" w:hAnsiTheme="minorHAnsi" w:cstheme="minorHAnsi"/>
                <w:sz w:val="20"/>
                <w:szCs w:val="20"/>
              </w:rPr>
              <w:t xml:space="preserve">rganised and </w:t>
            </w:r>
            <w:r w:rsidR="00AD34B6">
              <w:rPr>
                <w:rFonts w:asciiTheme="minorHAnsi" w:hAnsiTheme="minorHAnsi" w:cstheme="minorHAnsi"/>
                <w:sz w:val="20"/>
                <w:szCs w:val="20"/>
              </w:rPr>
              <w:t>up-to-date</w:t>
            </w:r>
            <w:r w:rsidR="00044402" w:rsidRPr="00CD1752">
              <w:rPr>
                <w:rFonts w:asciiTheme="minorHAnsi" w:hAnsiTheme="minorHAnsi" w:cstheme="minorHAnsi"/>
                <w:sz w:val="20"/>
                <w:szCs w:val="20"/>
              </w:rPr>
              <w:t xml:space="preserve"> learning </w:t>
            </w:r>
          </w:p>
          <w:p w:rsidR="00D81F33" w:rsidRPr="00E970C9" w:rsidRDefault="00E970C9" w:rsidP="00705768">
            <w:pPr>
              <w:tabs>
                <w:tab w:val="num" w:pos="389"/>
              </w:tabs>
              <w:ind w:left="454" w:firstLine="0"/>
              <w:rPr>
                <w:rFonts w:asciiTheme="minorHAnsi" w:hAnsiTheme="minorHAnsi" w:cstheme="minorHAnsi"/>
                <w:sz w:val="20"/>
                <w:szCs w:val="20"/>
              </w:rPr>
            </w:pPr>
            <w:r>
              <w:rPr>
                <w:rFonts w:asciiTheme="minorHAnsi" w:hAnsiTheme="minorHAnsi" w:cstheme="minorHAnsi"/>
                <w:sz w:val="20"/>
                <w:szCs w:val="20"/>
              </w:rPr>
              <w:t xml:space="preserve">  </w:t>
            </w:r>
            <w:r w:rsidR="00044402" w:rsidRPr="00E970C9">
              <w:rPr>
                <w:rFonts w:asciiTheme="minorHAnsi" w:hAnsiTheme="minorHAnsi" w:cstheme="minorHAnsi"/>
                <w:sz w:val="20"/>
                <w:szCs w:val="20"/>
              </w:rPr>
              <w:t xml:space="preserve">and teaching resources  </w:t>
            </w:r>
          </w:p>
          <w:p w:rsidR="002E27BD" w:rsidRPr="00705768" w:rsidRDefault="0027759A" w:rsidP="00FC293F">
            <w:pPr>
              <w:pStyle w:val="ListParagraph"/>
              <w:numPr>
                <w:ilvl w:val="0"/>
                <w:numId w:val="7"/>
              </w:numPr>
              <w:tabs>
                <w:tab w:val="left" w:pos="247"/>
              </w:tabs>
              <w:ind w:left="454" w:hanging="207"/>
              <w:rPr>
                <w:sz w:val="20"/>
                <w:szCs w:val="20"/>
              </w:rPr>
            </w:pPr>
            <w:r>
              <w:rPr>
                <w:sz w:val="20"/>
                <w:szCs w:val="20"/>
              </w:rPr>
              <w:t>U</w:t>
            </w:r>
            <w:r w:rsidR="00E970C9" w:rsidRPr="00F648C0">
              <w:rPr>
                <w:sz w:val="20"/>
                <w:szCs w:val="20"/>
              </w:rPr>
              <w:t>sing student achievement</w:t>
            </w:r>
            <w:r w:rsidR="002E27BD" w:rsidRPr="00F648C0">
              <w:rPr>
                <w:sz w:val="20"/>
                <w:szCs w:val="20"/>
              </w:rPr>
              <w:t xml:space="preserve"> </w:t>
            </w:r>
            <w:r w:rsidR="00E970C9" w:rsidRPr="00F648C0">
              <w:rPr>
                <w:sz w:val="20"/>
                <w:szCs w:val="20"/>
              </w:rPr>
              <w:t>data to</w:t>
            </w:r>
            <w:r w:rsidR="002E27BD" w:rsidRPr="00705768">
              <w:rPr>
                <w:sz w:val="20"/>
                <w:szCs w:val="20"/>
              </w:rPr>
              <w:t xml:space="preserve">      </w:t>
            </w:r>
            <w:r w:rsidR="00E970C9" w:rsidRPr="00705768">
              <w:rPr>
                <w:sz w:val="20"/>
                <w:szCs w:val="20"/>
              </w:rPr>
              <w:t xml:space="preserve"> </w:t>
            </w:r>
            <w:r w:rsidR="002E27BD" w:rsidRPr="00705768">
              <w:rPr>
                <w:sz w:val="20"/>
                <w:szCs w:val="20"/>
              </w:rPr>
              <w:t xml:space="preserve">   </w:t>
            </w:r>
            <w:r w:rsidR="00E970C9" w:rsidRPr="00705768">
              <w:rPr>
                <w:sz w:val="20"/>
                <w:szCs w:val="20"/>
              </w:rPr>
              <w:t>make decisions</w:t>
            </w:r>
            <w:r w:rsidR="002E27BD" w:rsidRPr="00705768">
              <w:rPr>
                <w:sz w:val="20"/>
                <w:szCs w:val="20"/>
              </w:rPr>
              <w:t xml:space="preserve"> </w:t>
            </w:r>
            <w:r w:rsidR="00E970C9" w:rsidRPr="00705768">
              <w:rPr>
                <w:sz w:val="20"/>
                <w:szCs w:val="20"/>
              </w:rPr>
              <w:t xml:space="preserve">about resourcing </w:t>
            </w:r>
          </w:p>
          <w:p w:rsidR="00A45F01" w:rsidRDefault="002E27BD" w:rsidP="00705768">
            <w:pPr>
              <w:tabs>
                <w:tab w:val="num" w:pos="247"/>
                <w:tab w:val="left" w:pos="531"/>
              </w:tabs>
              <w:rPr>
                <w:sz w:val="20"/>
                <w:szCs w:val="20"/>
              </w:rPr>
            </w:pPr>
            <w:r w:rsidRPr="00F648C0">
              <w:rPr>
                <w:sz w:val="20"/>
                <w:szCs w:val="20"/>
              </w:rPr>
              <w:t xml:space="preserve">  </w:t>
            </w:r>
            <w:r w:rsidR="00E970C9" w:rsidRPr="00F648C0">
              <w:rPr>
                <w:sz w:val="20"/>
                <w:szCs w:val="20"/>
              </w:rPr>
              <w:t>and</w:t>
            </w:r>
            <w:r w:rsidRPr="00F648C0">
              <w:rPr>
                <w:sz w:val="20"/>
                <w:szCs w:val="20"/>
              </w:rPr>
              <w:t xml:space="preserve"> </w:t>
            </w:r>
            <w:r w:rsidR="00A45F01">
              <w:rPr>
                <w:sz w:val="20"/>
                <w:szCs w:val="20"/>
              </w:rPr>
              <w:t>programmes to improve student</w:t>
            </w:r>
          </w:p>
          <w:p w:rsidR="00A45F01" w:rsidRDefault="00A45F01" w:rsidP="00705768">
            <w:pPr>
              <w:tabs>
                <w:tab w:val="num" w:pos="247"/>
                <w:tab w:val="left" w:pos="531"/>
              </w:tabs>
              <w:rPr>
                <w:sz w:val="20"/>
                <w:szCs w:val="20"/>
              </w:rPr>
            </w:pPr>
            <w:r>
              <w:rPr>
                <w:sz w:val="20"/>
                <w:szCs w:val="20"/>
              </w:rPr>
              <w:t xml:space="preserve">  achievement.</w:t>
            </w:r>
          </w:p>
          <w:p w:rsidR="00FB3B4E" w:rsidRPr="00FB3B4E" w:rsidRDefault="0027759A" w:rsidP="00FC293F">
            <w:pPr>
              <w:pStyle w:val="Default"/>
              <w:numPr>
                <w:ilvl w:val="0"/>
                <w:numId w:val="9"/>
              </w:numPr>
              <w:tabs>
                <w:tab w:val="left" w:pos="530"/>
              </w:tabs>
              <w:ind w:hanging="720"/>
              <w:rPr>
                <w:rFonts w:asciiTheme="minorHAnsi" w:hAnsiTheme="minorHAnsi" w:cstheme="minorHAnsi"/>
                <w:sz w:val="20"/>
                <w:szCs w:val="20"/>
              </w:rPr>
            </w:pPr>
            <w:r>
              <w:rPr>
                <w:rFonts w:asciiTheme="minorHAnsi" w:hAnsiTheme="minorHAnsi" w:cstheme="minorHAnsi"/>
                <w:bCs/>
                <w:color w:val="auto"/>
                <w:sz w:val="20"/>
                <w:szCs w:val="20"/>
              </w:rPr>
              <w:t>C</w:t>
            </w:r>
            <w:r w:rsidR="00F648C0" w:rsidRPr="00F648C0">
              <w:rPr>
                <w:rFonts w:asciiTheme="minorHAnsi" w:hAnsiTheme="minorHAnsi" w:cstheme="minorHAnsi"/>
                <w:bCs/>
                <w:color w:val="auto"/>
                <w:sz w:val="20"/>
                <w:szCs w:val="20"/>
              </w:rPr>
              <w:t>onstant review</w:t>
            </w:r>
            <w:r w:rsidR="00F648C0">
              <w:rPr>
                <w:rFonts w:asciiTheme="minorHAnsi" w:hAnsiTheme="minorHAnsi" w:cstheme="minorHAnsi"/>
                <w:bCs/>
                <w:color w:val="auto"/>
                <w:sz w:val="20"/>
                <w:szCs w:val="20"/>
              </w:rPr>
              <w:t xml:space="preserve"> of e</w:t>
            </w:r>
            <w:r w:rsidR="00F648C0" w:rsidRPr="00F648C0">
              <w:rPr>
                <w:rFonts w:asciiTheme="minorHAnsi" w:hAnsiTheme="minorHAnsi" w:cstheme="minorHAnsi"/>
                <w:bCs/>
                <w:color w:val="auto"/>
                <w:sz w:val="20"/>
                <w:szCs w:val="20"/>
              </w:rPr>
              <w:t xml:space="preserve">ducational </w:t>
            </w:r>
          </w:p>
          <w:p w:rsidR="00FB3B4E" w:rsidRDefault="00705768" w:rsidP="00705768">
            <w:pPr>
              <w:pStyle w:val="Default"/>
              <w:tabs>
                <w:tab w:val="left" w:pos="530"/>
              </w:tabs>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   </w:t>
            </w:r>
            <w:r w:rsidR="00FB3B4E">
              <w:rPr>
                <w:rFonts w:asciiTheme="minorHAnsi" w:hAnsiTheme="minorHAnsi" w:cstheme="minorHAnsi"/>
                <w:bCs/>
                <w:color w:val="auto"/>
                <w:sz w:val="20"/>
                <w:szCs w:val="20"/>
              </w:rPr>
              <w:t xml:space="preserve">      </w:t>
            </w:r>
            <w:r w:rsidR="00F648C0" w:rsidRPr="00F648C0">
              <w:rPr>
                <w:rFonts w:asciiTheme="minorHAnsi" w:hAnsiTheme="minorHAnsi" w:cstheme="minorHAnsi"/>
                <w:bCs/>
                <w:color w:val="auto"/>
                <w:sz w:val="20"/>
                <w:szCs w:val="20"/>
              </w:rPr>
              <w:t xml:space="preserve">programmes </w:t>
            </w:r>
            <w:r w:rsidR="00F648C0">
              <w:rPr>
                <w:rFonts w:asciiTheme="minorHAnsi" w:hAnsiTheme="minorHAnsi" w:cstheme="minorHAnsi"/>
                <w:bCs/>
                <w:color w:val="auto"/>
                <w:sz w:val="20"/>
                <w:szCs w:val="20"/>
              </w:rPr>
              <w:t>to ensure we remain</w:t>
            </w:r>
            <w:r w:rsidR="00F648C0" w:rsidRPr="00F648C0">
              <w:rPr>
                <w:rFonts w:asciiTheme="minorHAnsi" w:hAnsiTheme="minorHAnsi" w:cstheme="minorHAnsi"/>
                <w:bCs/>
                <w:color w:val="auto"/>
                <w:sz w:val="20"/>
                <w:szCs w:val="20"/>
              </w:rPr>
              <w:t xml:space="preserve"> </w:t>
            </w:r>
          </w:p>
          <w:p w:rsidR="00F648C0" w:rsidRDefault="00AD34B6" w:rsidP="00705768">
            <w:pPr>
              <w:pStyle w:val="Default"/>
              <w:tabs>
                <w:tab w:val="left" w:pos="530"/>
              </w:tabs>
              <w:ind w:left="454"/>
              <w:rPr>
                <w:rFonts w:asciiTheme="minorHAnsi" w:hAnsiTheme="minorHAnsi" w:cstheme="minorHAnsi"/>
                <w:bCs/>
                <w:color w:val="auto"/>
                <w:sz w:val="8"/>
                <w:szCs w:val="8"/>
              </w:rPr>
            </w:pPr>
            <w:r>
              <w:rPr>
                <w:rFonts w:asciiTheme="minorHAnsi" w:hAnsiTheme="minorHAnsi" w:cstheme="minorHAnsi"/>
                <w:sz w:val="20"/>
                <w:szCs w:val="20"/>
              </w:rPr>
              <w:t>up-to-date</w:t>
            </w:r>
            <w:r w:rsidR="00F648C0" w:rsidRPr="00F648C0">
              <w:rPr>
                <w:rFonts w:asciiTheme="minorHAnsi" w:hAnsiTheme="minorHAnsi" w:cstheme="minorHAnsi"/>
                <w:bCs/>
                <w:color w:val="auto"/>
                <w:sz w:val="20"/>
                <w:szCs w:val="20"/>
              </w:rPr>
              <w:t xml:space="preserve"> in an ever changing world. </w:t>
            </w:r>
          </w:p>
          <w:p w:rsidR="000D350B" w:rsidRPr="000D350B" w:rsidRDefault="000D350B" w:rsidP="00705768">
            <w:pPr>
              <w:pStyle w:val="Default"/>
              <w:tabs>
                <w:tab w:val="left" w:pos="530"/>
              </w:tabs>
              <w:ind w:left="454"/>
              <w:rPr>
                <w:rFonts w:asciiTheme="minorHAnsi" w:hAnsiTheme="minorHAnsi" w:cstheme="minorHAnsi"/>
                <w:sz w:val="8"/>
                <w:szCs w:val="8"/>
              </w:rPr>
            </w:pPr>
          </w:p>
        </w:tc>
        <w:tc>
          <w:tcPr>
            <w:tcW w:w="3722" w:type="dxa"/>
          </w:tcPr>
          <w:p w:rsidR="00D81F33" w:rsidRPr="00CE512F" w:rsidRDefault="00D81F33" w:rsidP="00705768">
            <w:pPr>
              <w:ind w:left="454"/>
              <w:jc w:val="center"/>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CE512F">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Engaged Community</w:t>
            </w:r>
          </w:p>
          <w:p w:rsidR="00D81F33" w:rsidRPr="00694864" w:rsidRDefault="00D81F33" w:rsidP="00705768">
            <w:pPr>
              <w:ind w:left="454"/>
              <w:rPr>
                <w:rFonts w:asciiTheme="minorHAnsi" w:hAnsiTheme="minorHAnsi" w:cstheme="minorHAnsi"/>
                <w:sz w:val="20"/>
                <w:szCs w:val="20"/>
              </w:rPr>
            </w:pPr>
            <w:r w:rsidRPr="00694864">
              <w:rPr>
                <w:rFonts w:asciiTheme="minorHAnsi" w:hAnsiTheme="minorHAnsi" w:cstheme="minorHAnsi"/>
                <w:sz w:val="20"/>
                <w:szCs w:val="20"/>
              </w:rPr>
              <w:t>Looks like:</w:t>
            </w:r>
          </w:p>
          <w:p w:rsidR="00705768" w:rsidRDefault="00AD34B6" w:rsidP="00FC293F">
            <w:pPr>
              <w:pStyle w:val="ListParagraph"/>
              <w:numPr>
                <w:ilvl w:val="0"/>
                <w:numId w:val="8"/>
              </w:numPr>
              <w:tabs>
                <w:tab w:val="left" w:pos="353"/>
              </w:tabs>
              <w:ind w:left="69" w:firstLine="0"/>
              <w:rPr>
                <w:rFonts w:asciiTheme="minorHAnsi" w:hAnsiTheme="minorHAnsi" w:cstheme="minorHAnsi"/>
                <w:sz w:val="20"/>
                <w:szCs w:val="20"/>
              </w:rPr>
            </w:pPr>
            <w:r>
              <w:rPr>
                <w:rFonts w:asciiTheme="minorHAnsi" w:hAnsiTheme="minorHAnsi" w:cstheme="minorHAnsi"/>
                <w:sz w:val="20"/>
                <w:szCs w:val="20"/>
              </w:rPr>
              <w:t>Open, two way</w:t>
            </w:r>
            <w:r w:rsidR="00D81F33" w:rsidRPr="00705768">
              <w:rPr>
                <w:rFonts w:asciiTheme="minorHAnsi" w:hAnsiTheme="minorHAnsi" w:cstheme="minorHAnsi"/>
                <w:sz w:val="20"/>
                <w:szCs w:val="20"/>
              </w:rPr>
              <w:t xml:space="preserve">, clear flow of </w:t>
            </w:r>
          </w:p>
          <w:p w:rsidR="00D81F33" w:rsidRPr="00705768" w:rsidRDefault="00705768" w:rsidP="00705768">
            <w:pPr>
              <w:tabs>
                <w:tab w:val="left" w:pos="353"/>
              </w:tabs>
              <w:ind w:left="69" w:firstLine="0"/>
              <w:rPr>
                <w:rFonts w:asciiTheme="minorHAnsi" w:hAnsiTheme="minorHAnsi" w:cstheme="minorHAnsi"/>
                <w:sz w:val="20"/>
                <w:szCs w:val="20"/>
              </w:rPr>
            </w:pPr>
            <w:r>
              <w:rPr>
                <w:rFonts w:asciiTheme="minorHAnsi" w:hAnsiTheme="minorHAnsi" w:cstheme="minorHAnsi"/>
                <w:sz w:val="20"/>
                <w:szCs w:val="20"/>
              </w:rPr>
              <w:t xml:space="preserve">    </w:t>
            </w:r>
            <w:r w:rsidRPr="00705768">
              <w:rPr>
                <w:rFonts w:asciiTheme="minorHAnsi" w:hAnsiTheme="minorHAnsi" w:cstheme="minorHAnsi"/>
                <w:sz w:val="20"/>
                <w:szCs w:val="20"/>
              </w:rPr>
              <w:t xml:space="preserve">  </w:t>
            </w:r>
            <w:r w:rsidR="00D81F33" w:rsidRPr="00705768">
              <w:rPr>
                <w:rFonts w:asciiTheme="minorHAnsi" w:hAnsiTheme="minorHAnsi" w:cstheme="minorHAnsi"/>
                <w:sz w:val="20"/>
                <w:szCs w:val="20"/>
              </w:rPr>
              <w:t>information</w:t>
            </w:r>
          </w:p>
          <w:p w:rsidR="00705768" w:rsidRDefault="00D81F33" w:rsidP="00FC293F">
            <w:pPr>
              <w:numPr>
                <w:ilvl w:val="0"/>
                <w:numId w:val="6"/>
              </w:numPr>
              <w:tabs>
                <w:tab w:val="left" w:pos="353"/>
              </w:tabs>
              <w:ind w:left="69" w:firstLine="0"/>
              <w:rPr>
                <w:rFonts w:asciiTheme="minorHAnsi" w:hAnsiTheme="minorHAnsi" w:cstheme="minorHAnsi"/>
                <w:sz w:val="20"/>
                <w:szCs w:val="20"/>
              </w:rPr>
            </w:pPr>
            <w:r>
              <w:rPr>
                <w:rFonts w:asciiTheme="minorHAnsi" w:hAnsiTheme="minorHAnsi" w:cstheme="minorHAnsi"/>
                <w:sz w:val="20"/>
                <w:szCs w:val="20"/>
              </w:rPr>
              <w:t>Flourishing p</w:t>
            </w:r>
            <w:r w:rsidRPr="00694864">
              <w:rPr>
                <w:rFonts w:asciiTheme="minorHAnsi" w:hAnsiTheme="minorHAnsi" w:cstheme="minorHAnsi"/>
                <w:sz w:val="20"/>
                <w:szCs w:val="20"/>
              </w:rPr>
              <w:t xml:space="preserve">artnerships with local </w:t>
            </w:r>
          </w:p>
          <w:p w:rsidR="00D81F33" w:rsidRDefault="00705768" w:rsidP="00705768">
            <w:pPr>
              <w:tabs>
                <w:tab w:val="left" w:pos="495"/>
              </w:tabs>
              <w:ind w:left="69" w:firstLine="0"/>
              <w:rPr>
                <w:rFonts w:asciiTheme="minorHAnsi" w:hAnsiTheme="minorHAnsi" w:cstheme="minorHAnsi"/>
                <w:sz w:val="20"/>
                <w:szCs w:val="20"/>
              </w:rPr>
            </w:pPr>
            <w:r>
              <w:rPr>
                <w:rFonts w:asciiTheme="minorHAnsi" w:hAnsiTheme="minorHAnsi" w:cstheme="minorHAnsi"/>
                <w:sz w:val="20"/>
                <w:szCs w:val="20"/>
              </w:rPr>
              <w:t xml:space="preserve">       </w:t>
            </w:r>
            <w:r w:rsidR="00D81F33" w:rsidRPr="00694864">
              <w:rPr>
                <w:rFonts w:asciiTheme="minorHAnsi" w:hAnsiTheme="minorHAnsi" w:cstheme="minorHAnsi"/>
                <w:sz w:val="20"/>
                <w:szCs w:val="20"/>
              </w:rPr>
              <w:t>iwi, businesses, schools, sponsors</w:t>
            </w:r>
          </w:p>
          <w:p w:rsidR="00631B5B" w:rsidRPr="00631B5B" w:rsidRDefault="00631B5B" w:rsidP="00FC293F">
            <w:pPr>
              <w:pStyle w:val="ListParagraph"/>
              <w:numPr>
                <w:ilvl w:val="0"/>
                <w:numId w:val="14"/>
              </w:numPr>
              <w:tabs>
                <w:tab w:val="left" w:pos="495"/>
              </w:tabs>
              <w:ind w:left="470" w:hanging="357"/>
              <w:rPr>
                <w:rFonts w:asciiTheme="minorHAnsi" w:hAnsiTheme="minorHAnsi" w:cstheme="minorHAnsi"/>
                <w:sz w:val="20"/>
                <w:szCs w:val="20"/>
              </w:rPr>
            </w:pPr>
            <w:r w:rsidRPr="00631B5B">
              <w:rPr>
                <w:rFonts w:asciiTheme="minorHAnsi" w:hAnsiTheme="minorHAnsi" w:cstheme="minorHAnsi"/>
                <w:sz w:val="20"/>
                <w:szCs w:val="20"/>
              </w:rPr>
              <w:t>Whanau Hui</w:t>
            </w:r>
          </w:p>
          <w:p w:rsidR="00D81F33" w:rsidRPr="00694864" w:rsidRDefault="00D81F33" w:rsidP="00FC293F">
            <w:pPr>
              <w:numPr>
                <w:ilvl w:val="0"/>
                <w:numId w:val="6"/>
              </w:numPr>
              <w:ind w:left="353" w:hanging="259"/>
              <w:rPr>
                <w:rFonts w:asciiTheme="minorHAnsi" w:hAnsiTheme="minorHAnsi" w:cstheme="minorHAnsi"/>
                <w:sz w:val="20"/>
                <w:szCs w:val="20"/>
              </w:rPr>
            </w:pPr>
            <w:r w:rsidRPr="00694864">
              <w:rPr>
                <w:rFonts w:asciiTheme="minorHAnsi" w:hAnsiTheme="minorHAnsi" w:cstheme="minorHAnsi"/>
                <w:sz w:val="20"/>
                <w:szCs w:val="20"/>
              </w:rPr>
              <w:t>School as vibrant hub of community</w:t>
            </w:r>
          </w:p>
          <w:p w:rsidR="00CD1752" w:rsidRDefault="00A42628" w:rsidP="00FC293F">
            <w:pPr>
              <w:numPr>
                <w:ilvl w:val="0"/>
                <w:numId w:val="6"/>
              </w:numPr>
              <w:ind w:left="353" w:hanging="259"/>
              <w:rPr>
                <w:rFonts w:asciiTheme="minorHAnsi" w:hAnsiTheme="minorHAnsi" w:cstheme="minorHAnsi"/>
                <w:sz w:val="20"/>
                <w:szCs w:val="20"/>
              </w:rPr>
            </w:pPr>
            <w:r w:rsidRPr="00A42628">
              <w:rPr>
                <w:rFonts w:asciiTheme="minorHAnsi" w:hAnsiTheme="minorHAnsi" w:cstheme="minorHAnsi"/>
                <w:sz w:val="20"/>
                <w:szCs w:val="20"/>
              </w:rPr>
              <w:t>Increased levels of community support i.e. coaching</w:t>
            </w:r>
          </w:p>
          <w:p w:rsidR="00CD1752" w:rsidRPr="00694864" w:rsidRDefault="00CD1752" w:rsidP="00FC293F">
            <w:pPr>
              <w:numPr>
                <w:ilvl w:val="0"/>
                <w:numId w:val="6"/>
              </w:numPr>
              <w:ind w:left="353" w:hanging="259"/>
              <w:rPr>
                <w:rFonts w:asciiTheme="minorHAnsi" w:hAnsiTheme="minorHAnsi" w:cstheme="minorHAnsi"/>
                <w:sz w:val="20"/>
                <w:szCs w:val="20"/>
              </w:rPr>
            </w:pPr>
            <w:r w:rsidRPr="00694864">
              <w:rPr>
                <w:rFonts w:asciiTheme="minorHAnsi" w:hAnsiTheme="minorHAnsi" w:cstheme="minorHAnsi"/>
                <w:sz w:val="20"/>
                <w:szCs w:val="20"/>
              </w:rPr>
              <w:t>Shared vision and expectations</w:t>
            </w:r>
          </w:p>
          <w:p w:rsidR="00631B5B" w:rsidRDefault="00631B5B" w:rsidP="00FC293F">
            <w:pPr>
              <w:numPr>
                <w:ilvl w:val="0"/>
                <w:numId w:val="6"/>
              </w:numPr>
              <w:ind w:left="353" w:hanging="259"/>
              <w:rPr>
                <w:rFonts w:asciiTheme="minorHAnsi" w:hAnsiTheme="minorHAnsi" w:cstheme="minorHAnsi"/>
                <w:sz w:val="20"/>
                <w:szCs w:val="20"/>
              </w:rPr>
            </w:pPr>
            <w:r>
              <w:rPr>
                <w:rFonts w:asciiTheme="minorHAnsi" w:hAnsiTheme="minorHAnsi" w:cstheme="minorHAnsi"/>
                <w:sz w:val="20"/>
                <w:szCs w:val="20"/>
              </w:rPr>
              <w:t>Stable f</w:t>
            </w:r>
            <w:r w:rsidRPr="00694864">
              <w:rPr>
                <w:rFonts w:asciiTheme="minorHAnsi" w:hAnsiTheme="minorHAnsi" w:cstheme="minorHAnsi"/>
                <w:sz w:val="20"/>
                <w:szCs w:val="20"/>
              </w:rPr>
              <w:t xml:space="preserve">inancial </w:t>
            </w:r>
            <w:r>
              <w:rPr>
                <w:rFonts w:asciiTheme="minorHAnsi" w:hAnsiTheme="minorHAnsi" w:cstheme="minorHAnsi"/>
                <w:sz w:val="20"/>
                <w:szCs w:val="20"/>
              </w:rPr>
              <w:t xml:space="preserve">management and </w:t>
            </w:r>
            <w:r w:rsidRPr="00694864">
              <w:rPr>
                <w:rFonts w:asciiTheme="minorHAnsi" w:hAnsiTheme="minorHAnsi" w:cstheme="minorHAnsi"/>
                <w:sz w:val="20"/>
                <w:szCs w:val="20"/>
              </w:rPr>
              <w:t>support</w:t>
            </w:r>
          </w:p>
          <w:p w:rsidR="00631B5B" w:rsidRDefault="00526741" w:rsidP="00FC293F">
            <w:pPr>
              <w:numPr>
                <w:ilvl w:val="0"/>
                <w:numId w:val="6"/>
              </w:numPr>
              <w:ind w:left="353" w:hanging="259"/>
              <w:rPr>
                <w:rFonts w:asciiTheme="minorHAnsi" w:hAnsiTheme="minorHAnsi" w:cstheme="minorHAnsi"/>
                <w:sz w:val="20"/>
                <w:szCs w:val="20"/>
              </w:rPr>
            </w:pPr>
            <w:r>
              <w:rPr>
                <w:rFonts w:asciiTheme="minorHAnsi" w:hAnsiTheme="minorHAnsi" w:cstheme="minorHAnsi"/>
                <w:sz w:val="20"/>
                <w:szCs w:val="20"/>
              </w:rPr>
              <w:t>F</w:t>
            </w:r>
            <w:r w:rsidR="00631B5B">
              <w:rPr>
                <w:rFonts w:asciiTheme="minorHAnsi" w:hAnsiTheme="minorHAnsi" w:cstheme="minorHAnsi"/>
                <w:sz w:val="20"/>
                <w:szCs w:val="20"/>
              </w:rPr>
              <w:t>undraising group supporting school initiatives and resources</w:t>
            </w:r>
          </w:p>
          <w:p w:rsidR="00526741" w:rsidRPr="00694864" w:rsidRDefault="00526741" w:rsidP="00FC293F">
            <w:pPr>
              <w:numPr>
                <w:ilvl w:val="0"/>
                <w:numId w:val="6"/>
              </w:numPr>
              <w:ind w:left="353" w:hanging="259"/>
              <w:rPr>
                <w:rFonts w:asciiTheme="minorHAnsi" w:hAnsiTheme="minorHAnsi" w:cstheme="minorHAnsi"/>
                <w:sz w:val="20"/>
                <w:szCs w:val="20"/>
              </w:rPr>
            </w:pPr>
            <w:r>
              <w:rPr>
                <w:rFonts w:asciiTheme="minorHAnsi" w:hAnsiTheme="minorHAnsi" w:cstheme="minorHAnsi"/>
                <w:sz w:val="20"/>
                <w:szCs w:val="20"/>
              </w:rPr>
              <w:t>Active participation with Learning Partners i.e. Trees for Survival, Enviroschools Foundation.</w:t>
            </w:r>
          </w:p>
          <w:p w:rsidR="00196734" w:rsidRPr="00CD1752" w:rsidRDefault="00196734" w:rsidP="00705768">
            <w:pPr>
              <w:ind w:left="454" w:firstLine="0"/>
              <w:rPr>
                <w:rFonts w:asciiTheme="minorHAnsi" w:hAnsiTheme="minorHAnsi" w:cstheme="minorHAnsi"/>
                <w:sz w:val="20"/>
                <w:szCs w:val="20"/>
              </w:rPr>
            </w:pPr>
          </w:p>
        </w:tc>
      </w:tr>
      <w:tr w:rsidR="00D81F33" w:rsidRPr="00694864" w:rsidTr="00CE512F">
        <w:tc>
          <w:tcPr>
            <w:tcW w:w="14885" w:type="dxa"/>
            <w:gridSpan w:val="5"/>
          </w:tcPr>
          <w:p w:rsidR="00D81F33" w:rsidRPr="00DA770B" w:rsidRDefault="00D81F33" w:rsidP="00FE18DB">
            <w:pPr>
              <w:ind w:left="510" w:firstLine="0"/>
              <w:jc w:val="center"/>
              <w:rPr>
                <w:rFonts w:ascii="Lucida Calligraphy" w:hAnsi="Lucida Calligraphy" w:cstheme="minorHAnsi"/>
                <w:b/>
                <w:sz w:val="28"/>
                <w:szCs w:val="28"/>
              </w:rPr>
            </w:pPr>
            <w:r w:rsidRPr="00DA770B">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Strategies and </w:t>
            </w:r>
            <w:r w:rsidR="00196734" w:rsidRPr="00DA770B">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w:t>
            </w:r>
            <w:r w:rsidRPr="00DA770B">
              <w:rPr>
                <w:rFonts w:ascii="Lucida Calligraphy" w:hAnsi="Lucida Calligraphy" w:cstheme="minorHAnsi"/>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nitiatives</w:t>
            </w:r>
          </w:p>
        </w:tc>
      </w:tr>
      <w:tr w:rsidR="00BD3E8E" w:rsidRPr="00694864" w:rsidTr="00AA6AE6">
        <w:tc>
          <w:tcPr>
            <w:tcW w:w="3721" w:type="dxa"/>
          </w:tcPr>
          <w:p w:rsidR="008320BD" w:rsidRPr="00526741" w:rsidRDefault="002079A8" w:rsidP="00FC293F">
            <w:pPr>
              <w:numPr>
                <w:ilvl w:val="0"/>
                <w:numId w:val="10"/>
              </w:numPr>
              <w:tabs>
                <w:tab w:val="left" w:pos="175"/>
                <w:tab w:val="left" w:pos="284"/>
                <w:tab w:val="left" w:pos="459"/>
              </w:tabs>
              <w:ind w:left="510"/>
              <w:rPr>
                <w:rFonts w:asciiTheme="minorHAnsi" w:hAnsiTheme="minorHAnsi" w:cstheme="minorHAnsi"/>
                <w:sz w:val="20"/>
                <w:szCs w:val="20"/>
              </w:rPr>
            </w:pPr>
            <w:r w:rsidRPr="00526741">
              <w:rPr>
                <w:rFonts w:asciiTheme="minorHAnsi" w:hAnsiTheme="minorHAnsi" w:cstheme="minorHAnsi"/>
                <w:sz w:val="20"/>
                <w:szCs w:val="20"/>
              </w:rPr>
              <w:t xml:space="preserve"> </w:t>
            </w:r>
            <w:r w:rsidR="00526741">
              <w:rPr>
                <w:rFonts w:asciiTheme="minorHAnsi" w:hAnsiTheme="minorHAnsi" w:cstheme="minorHAnsi"/>
                <w:sz w:val="20"/>
                <w:szCs w:val="20"/>
              </w:rPr>
              <w:t>Mathematics</w:t>
            </w:r>
            <w:r w:rsidR="008320BD" w:rsidRPr="00526741">
              <w:rPr>
                <w:rFonts w:asciiTheme="minorHAnsi" w:hAnsiTheme="minorHAnsi" w:cstheme="minorHAnsi"/>
                <w:sz w:val="20"/>
                <w:szCs w:val="20"/>
              </w:rPr>
              <w:t xml:space="preserve"> PLD [</w:t>
            </w:r>
            <w:r w:rsidR="00D42565">
              <w:rPr>
                <w:rFonts w:asciiTheme="minorHAnsi" w:hAnsiTheme="minorHAnsi" w:cstheme="minorHAnsi"/>
                <w:sz w:val="20"/>
                <w:szCs w:val="20"/>
              </w:rPr>
              <w:t>ongoing</w:t>
            </w:r>
            <w:r w:rsidR="008320BD" w:rsidRPr="00526741">
              <w:rPr>
                <w:rFonts w:asciiTheme="minorHAnsi" w:hAnsiTheme="minorHAnsi" w:cstheme="minorHAnsi"/>
                <w:sz w:val="20"/>
                <w:szCs w:val="20"/>
              </w:rPr>
              <w:t>]</w:t>
            </w:r>
          </w:p>
          <w:p w:rsidR="008320BD" w:rsidRDefault="00B016D3" w:rsidP="00FC293F">
            <w:pPr>
              <w:numPr>
                <w:ilvl w:val="0"/>
                <w:numId w:val="10"/>
              </w:numPr>
              <w:tabs>
                <w:tab w:val="left" w:pos="284"/>
              </w:tabs>
              <w:ind w:left="510"/>
              <w:rPr>
                <w:rFonts w:asciiTheme="minorHAnsi" w:hAnsiTheme="minorHAnsi" w:cstheme="minorHAnsi"/>
                <w:sz w:val="20"/>
                <w:szCs w:val="20"/>
              </w:rPr>
            </w:pPr>
            <w:r>
              <w:rPr>
                <w:rFonts w:asciiTheme="minorHAnsi" w:hAnsiTheme="minorHAnsi" w:cstheme="minorHAnsi"/>
                <w:sz w:val="20"/>
                <w:szCs w:val="20"/>
              </w:rPr>
              <w:t xml:space="preserve"> </w:t>
            </w:r>
            <w:r w:rsidR="008320BD">
              <w:rPr>
                <w:rFonts w:asciiTheme="minorHAnsi" w:hAnsiTheme="minorHAnsi" w:cstheme="minorHAnsi"/>
                <w:sz w:val="20"/>
                <w:szCs w:val="20"/>
              </w:rPr>
              <w:t>Fostering student voice [ongoing</w:t>
            </w:r>
            <w:r w:rsidR="008320BD" w:rsidRPr="00AA6AE6">
              <w:rPr>
                <w:rFonts w:asciiTheme="minorHAnsi" w:hAnsiTheme="minorHAnsi" w:cstheme="minorHAnsi"/>
                <w:sz w:val="20"/>
                <w:szCs w:val="20"/>
              </w:rPr>
              <w:t>]</w:t>
            </w:r>
          </w:p>
          <w:p w:rsidR="008320BD" w:rsidRDefault="00B016D3" w:rsidP="00FC293F">
            <w:pPr>
              <w:numPr>
                <w:ilvl w:val="0"/>
                <w:numId w:val="10"/>
              </w:numPr>
              <w:tabs>
                <w:tab w:val="left" w:pos="284"/>
              </w:tabs>
              <w:ind w:left="510"/>
              <w:rPr>
                <w:rFonts w:asciiTheme="minorHAnsi" w:hAnsiTheme="minorHAnsi" w:cstheme="minorHAnsi"/>
                <w:sz w:val="20"/>
                <w:szCs w:val="20"/>
              </w:rPr>
            </w:pPr>
            <w:r>
              <w:rPr>
                <w:rFonts w:asciiTheme="minorHAnsi" w:hAnsiTheme="minorHAnsi" w:cstheme="minorHAnsi"/>
                <w:sz w:val="20"/>
                <w:szCs w:val="20"/>
              </w:rPr>
              <w:t xml:space="preserve"> </w:t>
            </w:r>
            <w:r w:rsidR="008320BD">
              <w:rPr>
                <w:rFonts w:asciiTheme="minorHAnsi" w:hAnsiTheme="minorHAnsi" w:cstheme="minorHAnsi"/>
                <w:sz w:val="20"/>
                <w:szCs w:val="20"/>
              </w:rPr>
              <w:t>Technology PLD [2015</w:t>
            </w:r>
            <w:r w:rsidR="008320BD" w:rsidRPr="00AA6AE6">
              <w:rPr>
                <w:rFonts w:asciiTheme="minorHAnsi" w:hAnsiTheme="minorHAnsi" w:cstheme="minorHAnsi"/>
                <w:sz w:val="20"/>
                <w:szCs w:val="20"/>
              </w:rPr>
              <w:t>]</w:t>
            </w:r>
          </w:p>
          <w:p w:rsidR="008320BD" w:rsidRDefault="00B016D3" w:rsidP="00FC293F">
            <w:pPr>
              <w:numPr>
                <w:ilvl w:val="0"/>
                <w:numId w:val="10"/>
              </w:numPr>
              <w:tabs>
                <w:tab w:val="left" w:pos="284"/>
              </w:tabs>
              <w:ind w:left="317" w:hanging="261"/>
              <w:rPr>
                <w:rFonts w:asciiTheme="minorHAnsi" w:hAnsiTheme="minorHAnsi" w:cstheme="minorHAnsi"/>
                <w:sz w:val="20"/>
                <w:szCs w:val="20"/>
              </w:rPr>
            </w:pPr>
            <w:r>
              <w:rPr>
                <w:rFonts w:asciiTheme="minorHAnsi" w:hAnsiTheme="minorHAnsi" w:cstheme="minorHAnsi"/>
                <w:sz w:val="20"/>
                <w:szCs w:val="20"/>
              </w:rPr>
              <w:t xml:space="preserve"> </w:t>
            </w:r>
            <w:r w:rsidR="008320BD">
              <w:rPr>
                <w:rFonts w:asciiTheme="minorHAnsi" w:hAnsiTheme="minorHAnsi" w:cstheme="minorHAnsi"/>
                <w:sz w:val="20"/>
                <w:szCs w:val="20"/>
              </w:rPr>
              <w:t xml:space="preserve">ICT to support and enhance student </w:t>
            </w:r>
            <w:r>
              <w:rPr>
                <w:rFonts w:asciiTheme="minorHAnsi" w:hAnsiTheme="minorHAnsi" w:cstheme="minorHAnsi"/>
                <w:sz w:val="20"/>
                <w:szCs w:val="20"/>
              </w:rPr>
              <w:t xml:space="preserve">  </w:t>
            </w:r>
            <w:r w:rsidR="008320BD">
              <w:rPr>
                <w:rFonts w:asciiTheme="minorHAnsi" w:hAnsiTheme="minorHAnsi" w:cstheme="minorHAnsi"/>
                <w:sz w:val="20"/>
                <w:szCs w:val="20"/>
              </w:rPr>
              <w:t>achievement</w:t>
            </w:r>
            <w:r w:rsidR="00E9509D">
              <w:rPr>
                <w:rFonts w:asciiTheme="minorHAnsi" w:hAnsiTheme="minorHAnsi" w:cstheme="minorHAnsi"/>
                <w:sz w:val="20"/>
                <w:szCs w:val="20"/>
              </w:rPr>
              <w:t xml:space="preserve"> </w:t>
            </w:r>
            <w:r w:rsidR="00E9509D" w:rsidRPr="00AA6AE6">
              <w:rPr>
                <w:rFonts w:asciiTheme="minorHAnsi" w:hAnsiTheme="minorHAnsi" w:cstheme="minorHAnsi"/>
                <w:sz w:val="20"/>
                <w:szCs w:val="20"/>
              </w:rPr>
              <w:t>[201</w:t>
            </w:r>
            <w:r w:rsidR="00526741">
              <w:rPr>
                <w:rFonts w:asciiTheme="minorHAnsi" w:hAnsiTheme="minorHAnsi" w:cstheme="minorHAnsi"/>
                <w:sz w:val="20"/>
                <w:szCs w:val="20"/>
              </w:rPr>
              <w:t>5</w:t>
            </w:r>
            <w:r w:rsidR="00E9509D">
              <w:rPr>
                <w:rFonts w:asciiTheme="minorHAnsi" w:hAnsiTheme="minorHAnsi" w:cstheme="minorHAnsi"/>
                <w:sz w:val="20"/>
                <w:szCs w:val="20"/>
              </w:rPr>
              <w:t xml:space="preserve"> - 2017</w:t>
            </w:r>
            <w:r w:rsidR="00E9509D" w:rsidRPr="00AA6AE6">
              <w:rPr>
                <w:rFonts w:asciiTheme="minorHAnsi" w:hAnsiTheme="minorHAnsi" w:cstheme="minorHAnsi"/>
                <w:sz w:val="20"/>
                <w:szCs w:val="20"/>
              </w:rPr>
              <w:t>]</w:t>
            </w:r>
          </w:p>
          <w:p w:rsidR="000B12AC" w:rsidRPr="00AA6AE6" w:rsidRDefault="000B12AC"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E-Learning Strategy</w:t>
            </w:r>
            <w:r w:rsidRPr="00AA6AE6">
              <w:rPr>
                <w:rFonts w:asciiTheme="minorHAnsi" w:hAnsiTheme="minorHAnsi" w:cstheme="minorHAnsi"/>
                <w:sz w:val="20"/>
                <w:szCs w:val="20"/>
              </w:rPr>
              <w:t xml:space="preserve"> [201</w:t>
            </w:r>
            <w:r>
              <w:rPr>
                <w:rFonts w:asciiTheme="minorHAnsi" w:hAnsiTheme="minorHAnsi" w:cstheme="minorHAnsi"/>
                <w:sz w:val="20"/>
                <w:szCs w:val="20"/>
              </w:rPr>
              <w:t xml:space="preserve">5 </w:t>
            </w:r>
            <w:r w:rsidRPr="00AA6AE6">
              <w:rPr>
                <w:rFonts w:asciiTheme="minorHAnsi" w:hAnsiTheme="minorHAnsi" w:cstheme="minorHAnsi"/>
                <w:sz w:val="20"/>
                <w:szCs w:val="20"/>
              </w:rPr>
              <w:t>-</w:t>
            </w:r>
            <w:r>
              <w:rPr>
                <w:rFonts w:asciiTheme="minorHAnsi" w:hAnsiTheme="minorHAnsi" w:cstheme="minorHAnsi"/>
                <w:sz w:val="20"/>
                <w:szCs w:val="20"/>
              </w:rPr>
              <w:t xml:space="preserve"> 2017</w:t>
            </w:r>
            <w:r w:rsidRPr="00AA6AE6">
              <w:rPr>
                <w:rFonts w:asciiTheme="minorHAnsi" w:hAnsiTheme="minorHAnsi" w:cstheme="minorHAnsi"/>
                <w:sz w:val="20"/>
                <w:szCs w:val="20"/>
              </w:rPr>
              <w:t>]</w:t>
            </w:r>
          </w:p>
          <w:p w:rsidR="000B12AC" w:rsidRPr="00AA6AE6" w:rsidRDefault="000B12AC" w:rsidP="000B12AC">
            <w:pPr>
              <w:tabs>
                <w:tab w:val="left" w:pos="284"/>
              </w:tabs>
              <w:ind w:left="317" w:firstLine="0"/>
              <w:rPr>
                <w:rFonts w:asciiTheme="minorHAnsi" w:hAnsiTheme="minorHAnsi" w:cstheme="minorHAnsi"/>
                <w:sz w:val="20"/>
                <w:szCs w:val="20"/>
              </w:rPr>
            </w:pPr>
          </w:p>
          <w:p w:rsidR="00BD3E8E" w:rsidRPr="00AA6AE6" w:rsidRDefault="00BD3E8E" w:rsidP="00FE18DB">
            <w:pPr>
              <w:ind w:left="510" w:firstLine="0"/>
              <w:rPr>
                <w:rFonts w:asciiTheme="minorHAnsi" w:hAnsiTheme="minorHAnsi" w:cstheme="minorHAnsi"/>
                <w:sz w:val="20"/>
                <w:szCs w:val="20"/>
              </w:rPr>
            </w:pPr>
          </w:p>
          <w:p w:rsidR="00BD3E8E" w:rsidRPr="00AA6AE6" w:rsidRDefault="00BD3E8E" w:rsidP="00FE18DB">
            <w:pPr>
              <w:ind w:left="510" w:firstLine="0"/>
              <w:rPr>
                <w:rFonts w:asciiTheme="minorHAnsi" w:hAnsiTheme="minorHAnsi" w:cstheme="minorHAnsi"/>
                <w:sz w:val="20"/>
                <w:szCs w:val="20"/>
              </w:rPr>
            </w:pPr>
          </w:p>
          <w:p w:rsidR="00D81F33" w:rsidRPr="00AA6AE6" w:rsidRDefault="00D81F33" w:rsidP="00FE18DB">
            <w:pPr>
              <w:ind w:left="510" w:firstLine="0"/>
              <w:rPr>
                <w:rFonts w:asciiTheme="minorHAnsi" w:hAnsiTheme="minorHAnsi" w:cstheme="minorHAnsi"/>
                <w:sz w:val="20"/>
                <w:szCs w:val="20"/>
              </w:rPr>
            </w:pPr>
          </w:p>
        </w:tc>
        <w:tc>
          <w:tcPr>
            <w:tcW w:w="3650" w:type="dxa"/>
          </w:tcPr>
          <w:p w:rsidR="00D81F33" w:rsidRDefault="00D81F33" w:rsidP="00FC293F">
            <w:pPr>
              <w:numPr>
                <w:ilvl w:val="0"/>
                <w:numId w:val="10"/>
              </w:numPr>
              <w:ind w:left="397" w:hanging="340"/>
              <w:rPr>
                <w:rFonts w:asciiTheme="minorHAnsi" w:hAnsiTheme="minorHAnsi" w:cstheme="minorHAnsi"/>
                <w:sz w:val="20"/>
                <w:szCs w:val="20"/>
              </w:rPr>
            </w:pPr>
            <w:r w:rsidRPr="00AA6AE6">
              <w:rPr>
                <w:rFonts w:asciiTheme="minorHAnsi" w:hAnsiTheme="minorHAnsi" w:cstheme="minorHAnsi"/>
                <w:sz w:val="20"/>
                <w:szCs w:val="20"/>
              </w:rPr>
              <w:t>Visiting innovative schools [20</w:t>
            </w:r>
            <w:r w:rsidR="00196734" w:rsidRPr="00AA6AE6">
              <w:rPr>
                <w:rFonts w:asciiTheme="minorHAnsi" w:hAnsiTheme="minorHAnsi" w:cstheme="minorHAnsi"/>
                <w:sz w:val="20"/>
                <w:szCs w:val="20"/>
              </w:rPr>
              <w:t>1</w:t>
            </w:r>
            <w:r w:rsidR="00D42565">
              <w:rPr>
                <w:rFonts w:asciiTheme="minorHAnsi" w:hAnsiTheme="minorHAnsi" w:cstheme="minorHAnsi"/>
                <w:sz w:val="20"/>
                <w:szCs w:val="20"/>
              </w:rPr>
              <w:t>6</w:t>
            </w:r>
            <w:r w:rsidRPr="00AA6AE6">
              <w:rPr>
                <w:rFonts w:asciiTheme="minorHAnsi" w:hAnsiTheme="minorHAnsi" w:cstheme="minorHAnsi"/>
                <w:sz w:val="20"/>
                <w:szCs w:val="20"/>
              </w:rPr>
              <w:t>]</w:t>
            </w:r>
          </w:p>
          <w:p w:rsidR="00016597" w:rsidRDefault="00016597"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 xml:space="preserve">Teaching as Inquiry </w:t>
            </w:r>
            <w:r w:rsidRPr="00AA6AE6">
              <w:rPr>
                <w:rFonts w:asciiTheme="minorHAnsi" w:hAnsiTheme="minorHAnsi" w:cstheme="minorHAnsi"/>
                <w:sz w:val="20"/>
                <w:szCs w:val="20"/>
              </w:rPr>
              <w:t>[201</w:t>
            </w:r>
            <w:r w:rsidR="00D42565">
              <w:rPr>
                <w:rFonts w:asciiTheme="minorHAnsi" w:hAnsiTheme="minorHAnsi" w:cstheme="minorHAnsi"/>
                <w:sz w:val="20"/>
                <w:szCs w:val="20"/>
              </w:rPr>
              <w:t>6</w:t>
            </w:r>
            <w:r w:rsidRPr="00AA6AE6">
              <w:rPr>
                <w:rFonts w:asciiTheme="minorHAnsi" w:hAnsiTheme="minorHAnsi" w:cstheme="minorHAnsi"/>
                <w:sz w:val="20"/>
                <w:szCs w:val="20"/>
              </w:rPr>
              <w:t>]</w:t>
            </w:r>
          </w:p>
          <w:p w:rsidR="000B12AC" w:rsidRPr="00AA6AE6" w:rsidRDefault="000B12AC"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E-Learning Strategy</w:t>
            </w:r>
            <w:r w:rsidRPr="00AA6AE6">
              <w:rPr>
                <w:rFonts w:asciiTheme="minorHAnsi" w:hAnsiTheme="minorHAnsi" w:cstheme="minorHAnsi"/>
                <w:sz w:val="20"/>
                <w:szCs w:val="20"/>
              </w:rPr>
              <w:t xml:space="preserve"> [201</w:t>
            </w:r>
            <w:r>
              <w:rPr>
                <w:rFonts w:asciiTheme="minorHAnsi" w:hAnsiTheme="minorHAnsi" w:cstheme="minorHAnsi"/>
                <w:sz w:val="20"/>
                <w:szCs w:val="20"/>
              </w:rPr>
              <w:t xml:space="preserve">5 </w:t>
            </w:r>
            <w:r w:rsidRPr="00AA6AE6">
              <w:rPr>
                <w:rFonts w:asciiTheme="minorHAnsi" w:hAnsiTheme="minorHAnsi" w:cstheme="minorHAnsi"/>
                <w:sz w:val="20"/>
                <w:szCs w:val="20"/>
              </w:rPr>
              <w:t>-</w:t>
            </w:r>
            <w:r>
              <w:rPr>
                <w:rFonts w:asciiTheme="minorHAnsi" w:hAnsiTheme="minorHAnsi" w:cstheme="minorHAnsi"/>
                <w:sz w:val="20"/>
                <w:szCs w:val="20"/>
              </w:rPr>
              <w:t xml:space="preserve"> 2017</w:t>
            </w:r>
            <w:r w:rsidRPr="00AA6AE6">
              <w:rPr>
                <w:rFonts w:asciiTheme="minorHAnsi" w:hAnsiTheme="minorHAnsi" w:cstheme="minorHAnsi"/>
                <w:sz w:val="20"/>
                <w:szCs w:val="20"/>
              </w:rPr>
              <w:t>]</w:t>
            </w:r>
          </w:p>
          <w:p w:rsidR="000B12AC" w:rsidRPr="00AA6AE6" w:rsidRDefault="000B12AC" w:rsidP="000B12AC">
            <w:pPr>
              <w:ind w:left="397" w:firstLine="0"/>
              <w:rPr>
                <w:rFonts w:asciiTheme="minorHAnsi" w:hAnsiTheme="minorHAnsi" w:cstheme="minorHAnsi"/>
                <w:sz w:val="20"/>
                <w:szCs w:val="20"/>
              </w:rPr>
            </w:pPr>
          </w:p>
          <w:p w:rsidR="00D81F33" w:rsidRPr="00AA6AE6" w:rsidRDefault="00D81F33" w:rsidP="00016597">
            <w:pPr>
              <w:ind w:left="397" w:firstLine="0"/>
              <w:rPr>
                <w:rFonts w:asciiTheme="minorHAnsi" w:hAnsiTheme="minorHAnsi" w:cstheme="minorHAnsi"/>
                <w:sz w:val="20"/>
                <w:szCs w:val="20"/>
              </w:rPr>
            </w:pPr>
          </w:p>
        </w:tc>
        <w:tc>
          <w:tcPr>
            <w:tcW w:w="3792" w:type="dxa"/>
            <w:gridSpan w:val="2"/>
          </w:tcPr>
          <w:p w:rsidR="00CE512F" w:rsidRDefault="00CE512F" w:rsidP="00FC293F">
            <w:pPr>
              <w:numPr>
                <w:ilvl w:val="0"/>
                <w:numId w:val="10"/>
              </w:numPr>
              <w:ind w:left="397" w:hanging="340"/>
              <w:rPr>
                <w:rFonts w:asciiTheme="minorHAnsi" w:hAnsiTheme="minorHAnsi" w:cstheme="minorHAnsi"/>
                <w:sz w:val="20"/>
                <w:szCs w:val="20"/>
              </w:rPr>
            </w:pPr>
            <w:r w:rsidRPr="00AA6AE6">
              <w:rPr>
                <w:rFonts w:asciiTheme="minorHAnsi" w:hAnsiTheme="minorHAnsi" w:cstheme="minorHAnsi"/>
                <w:sz w:val="20"/>
                <w:szCs w:val="20"/>
              </w:rPr>
              <w:t>5</w:t>
            </w:r>
            <w:r w:rsidR="00016597">
              <w:rPr>
                <w:rFonts w:asciiTheme="minorHAnsi" w:hAnsiTheme="minorHAnsi" w:cstheme="minorHAnsi"/>
                <w:sz w:val="20"/>
                <w:szCs w:val="20"/>
              </w:rPr>
              <w:t>/10</w:t>
            </w:r>
            <w:r w:rsidRPr="00AA6AE6">
              <w:rPr>
                <w:rFonts w:asciiTheme="minorHAnsi" w:hAnsiTheme="minorHAnsi" w:cstheme="minorHAnsi"/>
                <w:sz w:val="20"/>
                <w:szCs w:val="20"/>
              </w:rPr>
              <w:t xml:space="preserve"> year property plan [201</w:t>
            </w:r>
            <w:r w:rsidR="00526741">
              <w:rPr>
                <w:rFonts w:asciiTheme="minorHAnsi" w:hAnsiTheme="minorHAnsi" w:cstheme="minorHAnsi"/>
                <w:sz w:val="20"/>
                <w:szCs w:val="20"/>
              </w:rPr>
              <w:t>5</w:t>
            </w:r>
            <w:r w:rsidR="007379A6">
              <w:rPr>
                <w:rFonts w:asciiTheme="minorHAnsi" w:hAnsiTheme="minorHAnsi" w:cstheme="minorHAnsi"/>
                <w:sz w:val="20"/>
                <w:szCs w:val="20"/>
              </w:rPr>
              <w:t xml:space="preserve"> - 20</w:t>
            </w:r>
            <w:r w:rsidR="00526741">
              <w:rPr>
                <w:rFonts w:asciiTheme="minorHAnsi" w:hAnsiTheme="minorHAnsi" w:cstheme="minorHAnsi"/>
                <w:sz w:val="20"/>
                <w:szCs w:val="20"/>
              </w:rPr>
              <w:t>20</w:t>
            </w:r>
            <w:r w:rsidRPr="00AA6AE6">
              <w:rPr>
                <w:rFonts w:asciiTheme="minorHAnsi" w:hAnsiTheme="minorHAnsi" w:cstheme="minorHAnsi"/>
                <w:sz w:val="20"/>
                <w:szCs w:val="20"/>
              </w:rPr>
              <w:t>]</w:t>
            </w:r>
          </w:p>
          <w:p w:rsidR="00C902B3" w:rsidRPr="00AA6AE6" w:rsidRDefault="00C902B3"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 xml:space="preserve">Playground upgrade </w:t>
            </w:r>
            <w:r w:rsidRPr="00AA6AE6">
              <w:rPr>
                <w:rFonts w:asciiTheme="minorHAnsi" w:hAnsiTheme="minorHAnsi" w:cstheme="minorHAnsi"/>
                <w:sz w:val="20"/>
                <w:szCs w:val="20"/>
              </w:rPr>
              <w:t xml:space="preserve"> [201</w:t>
            </w:r>
            <w:r w:rsidR="00526741">
              <w:rPr>
                <w:rFonts w:asciiTheme="minorHAnsi" w:hAnsiTheme="minorHAnsi" w:cstheme="minorHAnsi"/>
                <w:sz w:val="20"/>
                <w:szCs w:val="20"/>
              </w:rPr>
              <w:t>5</w:t>
            </w:r>
            <w:r>
              <w:rPr>
                <w:rFonts w:asciiTheme="minorHAnsi" w:hAnsiTheme="minorHAnsi" w:cstheme="minorHAnsi"/>
                <w:sz w:val="20"/>
                <w:szCs w:val="20"/>
              </w:rPr>
              <w:t xml:space="preserve"> - 201</w:t>
            </w:r>
            <w:r w:rsidR="00776DDD">
              <w:rPr>
                <w:rFonts w:asciiTheme="minorHAnsi" w:hAnsiTheme="minorHAnsi" w:cstheme="minorHAnsi"/>
                <w:sz w:val="20"/>
                <w:szCs w:val="20"/>
              </w:rPr>
              <w:t>7</w:t>
            </w:r>
            <w:r w:rsidRPr="00AA6AE6">
              <w:rPr>
                <w:rFonts w:asciiTheme="minorHAnsi" w:hAnsiTheme="minorHAnsi" w:cstheme="minorHAnsi"/>
                <w:sz w:val="20"/>
                <w:szCs w:val="20"/>
              </w:rPr>
              <w:t>]</w:t>
            </w:r>
            <w:r>
              <w:rPr>
                <w:rFonts w:asciiTheme="minorHAnsi" w:hAnsiTheme="minorHAnsi" w:cstheme="minorHAnsi"/>
                <w:sz w:val="20"/>
                <w:szCs w:val="20"/>
              </w:rPr>
              <w:t xml:space="preserve"> </w:t>
            </w:r>
          </w:p>
          <w:p w:rsidR="00D81F33" w:rsidRPr="00AA6AE6" w:rsidRDefault="00526741"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E-Learning Strategy</w:t>
            </w:r>
            <w:r w:rsidR="00D81F33" w:rsidRPr="00AA6AE6">
              <w:rPr>
                <w:rFonts w:asciiTheme="minorHAnsi" w:hAnsiTheme="minorHAnsi" w:cstheme="minorHAnsi"/>
                <w:sz w:val="20"/>
                <w:szCs w:val="20"/>
              </w:rPr>
              <w:t xml:space="preserve"> [201</w:t>
            </w:r>
            <w:r>
              <w:rPr>
                <w:rFonts w:asciiTheme="minorHAnsi" w:hAnsiTheme="minorHAnsi" w:cstheme="minorHAnsi"/>
                <w:sz w:val="20"/>
                <w:szCs w:val="20"/>
              </w:rPr>
              <w:t>5</w:t>
            </w:r>
            <w:r w:rsidR="007379A6">
              <w:rPr>
                <w:rFonts w:asciiTheme="minorHAnsi" w:hAnsiTheme="minorHAnsi" w:cstheme="minorHAnsi"/>
                <w:sz w:val="20"/>
                <w:szCs w:val="20"/>
              </w:rPr>
              <w:t xml:space="preserve"> </w:t>
            </w:r>
            <w:r w:rsidR="00D81F33" w:rsidRPr="00AA6AE6">
              <w:rPr>
                <w:rFonts w:asciiTheme="minorHAnsi" w:hAnsiTheme="minorHAnsi" w:cstheme="minorHAnsi"/>
                <w:sz w:val="20"/>
                <w:szCs w:val="20"/>
              </w:rPr>
              <w:t>-</w:t>
            </w:r>
            <w:r w:rsidR="007379A6">
              <w:rPr>
                <w:rFonts w:asciiTheme="minorHAnsi" w:hAnsiTheme="minorHAnsi" w:cstheme="minorHAnsi"/>
                <w:sz w:val="20"/>
                <w:szCs w:val="20"/>
              </w:rPr>
              <w:t xml:space="preserve"> 2017</w:t>
            </w:r>
            <w:r w:rsidR="00D81F33" w:rsidRPr="00AA6AE6">
              <w:rPr>
                <w:rFonts w:asciiTheme="minorHAnsi" w:hAnsiTheme="minorHAnsi" w:cstheme="minorHAnsi"/>
                <w:sz w:val="20"/>
                <w:szCs w:val="20"/>
              </w:rPr>
              <w:t>]</w:t>
            </w:r>
          </w:p>
          <w:p w:rsidR="00102364" w:rsidRDefault="00776DDD"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 xml:space="preserve">School Nursery Project </w:t>
            </w:r>
            <w:r w:rsidR="00016597">
              <w:rPr>
                <w:rFonts w:asciiTheme="minorHAnsi" w:hAnsiTheme="minorHAnsi" w:cstheme="minorHAnsi"/>
                <w:sz w:val="20"/>
                <w:szCs w:val="20"/>
              </w:rPr>
              <w:t>– Trees for Survival</w:t>
            </w:r>
            <w:r w:rsidRPr="00AA6AE6">
              <w:rPr>
                <w:rFonts w:asciiTheme="minorHAnsi" w:hAnsiTheme="minorHAnsi" w:cstheme="minorHAnsi"/>
                <w:sz w:val="20"/>
                <w:szCs w:val="20"/>
              </w:rPr>
              <w:t>[201</w:t>
            </w:r>
            <w:r w:rsidR="00016597">
              <w:rPr>
                <w:rFonts w:asciiTheme="minorHAnsi" w:hAnsiTheme="minorHAnsi" w:cstheme="minorHAnsi"/>
                <w:sz w:val="20"/>
                <w:szCs w:val="20"/>
              </w:rPr>
              <w:t>5</w:t>
            </w:r>
            <w:r w:rsidRPr="00AA6AE6">
              <w:rPr>
                <w:rFonts w:asciiTheme="minorHAnsi" w:hAnsiTheme="minorHAnsi" w:cstheme="minorHAnsi"/>
                <w:sz w:val="20"/>
                <w:szCs w:val="20"/>
              </w:rPr>
              <w:t xml:space="preserve"> -1</w:t>
            </w:r>
            <w:r>
              <w:rPr>
                <w:rFonts w:asciiTheme="minorHAnsi" w:hAnsiTheme="minorHAnsi" w:cstheme="minorHAnsi"/>
                <w:sz w:val="20"/>
                <w:szCs w:val="20"/>
              </w:rPr>
              <w:t>7</w:t>
            </w:r>
            <w:r w:rsidRPr="00AA6AE6">
              <w:rPr>
                <w:rFonts w:asciiTheme="minorHAnsi" w:hAnsiTheme="minorHAnsi" w:cstheme="minorHAnsi"/>
                <w:sz w:val="20"/>
                <w:szCs w:val="20"/>
              </w:rPr>
              <w:t>]</w:t>
            </w:r>
          </w:p>
          <w:p w:rsidR="00F3111F" w:rsidRPr="00AA6AE6" w:rsidRDefault="00F3111F"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Modern and well maintained resources</w:t>
            </w:r>
          </w:p>
        </w:tc>
        <w:tc>
          <w:tcPr>
            <w:tcW w:w="3722" w:type="dxa"/>
          </w:tcPr>
          <w:p w:rsidR="007379A6" w:rsidRDefault="00D81F33" w:rsidP="00FC293F">
            <w:pPr>
              <w:numPr>
                <w:ilvl w:val="0"/>
                <w:numId w:val="10"/>
              </w:numPr>
              <w:ind w:left="397" w:hanging="340"/>
              <w:rPr>
                <w:rFonts w:asciiTheme="minorHAnsi" w:hAnsiTheme="minorHAnsi" w:cstheme="minorHAnsi"/>
                <w:sz w:val="20"/>
                <w:szCs w:val="20"/>
              </w:rPr>
            </w:pPr>
            <w:r w:rsidRPr="007379A6">
              <w:rPr>
                <w:rFonts w:asciiTheme="minorHAnsi" w:hAnsiTheme="minorHAnsi" w:cstheme="minorHAnsi"/>
                <w:sz w:val="20"/>
                <w:szCs w:val="20"/>
              </w:rPr>
              <w:t>Communications strategy</w:t>
            </w:r>
            <w:r w:rsidR="007379A6">
              <w:rPr>
                <w:rFonts w:asciiTheme="minorHAnsi" w:hAnsiTheme="minorHAnsi" w:cstheme="minorHAnsi"/>
                <w:sz w:val="20"/>
                <w:szCs w:val="20"/>
              </w:rPr>
              <w:t xml:space="preserve"> -</w:t>
            </w:r>
            <w:r w:rsidRPr="007379A6">
              <w:rPr>
                <w:rFonts w:asciiTheme="minorHAnsi" w:hAnsiTheme="minorHAnsi" w:cstheme="minorHAnsi"/>
                <w:sz w:val="20"/>
                <w:szCs w:val="20"/>
              </w:rPr>
              <w:t xml:space="preserve"> </w:t>
            </w:r>
            <w:r w:rsidRPr="00AA6AE6">
              <w:rPr>
                <w:rFonts w:asciiTheme="minorHAnsi" w:hAnsiTheme="minorHAnsi" w:cstheme="minorHAnsi"/>
                <w:sz w:val="20"/>
                <w:szCs w:val="20"/>
              </w:rPr>
              <w:t>Website</w:t>
            </w:r>
            <w:r w:rsidRPr="00AA6AE6">
              <w:rPr>
                <w:rFonts w:asciiTheme="minorHAnsi" w:hAnsiTheme="minorHAnsi" w:cstheme="minorHAnsi"/>
                <w:i/>
                <w:sz w:val="20"/>
                <w:szCs w:val="20"/>
              </w:rPr>
              <w:t xml:space="preserve">, </w:t>
            </w:r>
            <w:r w:rsidRPr="00AA6AE6">
              <w:rPr>
                <w:rFonts w:asciiTheme="minorHAnsi" w:hAnsiTheme="minorHAnsi" w:cstheme="minorHAnsi"/>
                <w:sz w:val="20"/>
                <w:szCs w:val="20"/>
              </w:rPr>
              <w:t>Feedback, District</w:t>
            </w:r>
            <w:r w:rsidR="00102364" w:rsidRPr="00AA6AE6">
              <w:rPr>
                <w:rFonts w:asciiTheme="minorHAnsi" w:hAnsiTheme="minorHAnsi" w:cstheme="minorHAnsi"/>
                <w:sz w:val="20"/>
                <w:szCs w:val="20"/>
              </w:rPr>
              <w:t>/</w:t>
            </w:r>
            <w:r w:rsidRPr="00AA6AE6">
              <w:rPr>
                <w:rFonts w:asciiTheme="minorHAnsi" w:hAnsiTheme="minorHAnsi" w:cstheme="minorHAnsi"/>
                <w:sz w:val="20"/>
                <w:szCs w:val="20"/>
              </w:rPr>
              <w:t xml:space="preserve"> BoT news</w:t>
            </w:r>
            <w:r w:rsidR="003E001C">
              <w:rPr>
                <w:rFonts w:asciiTheme="minorHAnsi" w:hAnsiTheme="minorHAnsi" w:cstheme="minorHAnsi"/>
                <w:sz w:val="20"/>
                <w:szCs w:val="20"/>
              </w:rPr>
              <w:t>, updated student achievement / school reports</w:t>
            </w:r>
            <w:r w:rsidRPr="00AA6AE6">
              <w:rPr>
                <w:rFonts w:asciiTheme="minorHAnsi" w:hAnsiTheme="minorHAnsi" w:cstheme="minorHAnsi"/>
                <w:sz w:val="20"/>
                <w:szCs w:val="20"/>
              </w:rPr>
              <w:t xml:space="preserve"> [201</w:t>
            </w:r>
            <w:r w:rsidR="00016597">
              <w:rPr>
                <w:rFonts w:asciiTheme="minorHAnsi" w:hAnsiTheme="minorHAnsi" w:cstheme="minorHAnsi"/>
                <w:sz w:val="20"/>
                <w:szCs w:val="20"/>
              </w:rPr>
              <w:t>5</w:t>
            </w:r>
            <w:r w:rsidR="007379A6">
              <w:rPr>
                <w:rFonts w:asciiTheme="minorHAnsi" w:hAnsiTheme="minorHAnsi" w:cstheme="minorHAnsi"/>
                <w:sz w:val="20"/>
                <w:szCs w:val="20"/>
              </w:rPr>
              <w:t xml:space="preserve"> - 2017</w:t>
            </w:r>
            <w:r w:rsidRPr="00AA6AE6">
              <w:rPr>
                <w:rFonts w:asciiTheme="minorHAnsi" w:hAnsiTheme="minorHAnsi" w:cstheme="minorHAnsi"/>
                <w:sz w:val="20"/>
                <w:szCs w:val="20"/>
              </w:rPr>
              <w:t>]</w:t>
            </w:r>
            <w:r w:rsidR="007379A6" w:rsidRPr="00AA6AE6">
              <w:rPr>
                <w:rFonts w:asciiTheme="minorHAnsi" w:hAnsiTheme="minorHAnsi" w:cstheme="minorHAnsi"/>
                <w:sz w:val="20"/>
                <w:szCs w:val="20"/>
              </w:rPr>
              <w:t xml:space="preserve"> </w:t>
            </w:r>
          </w:p>
          <w:p w:rsidR="007379A6" w:rsidRPr="00AA6AE6" w:rsidRDefault="007379A6" w:rsidP="00FC293F">
            <w:pPr>
              <w:numPr>
                <w:ilvl w:val="0"/>
                <w:numId w:val="10"/>
              </w:numPr>
              <w:ind w:left="397" w:hanging="340"/>
              <w:rPr>
                <w:rFonts w:asciiTheme="minorHAnsi" w:hAnsiTheme="minorHAnsi" w:cstheme="minorHAnsi"/>
                <w:sz w:val="20"/>
                <w:szCs w:val="20"/>
              </w:rPr>
            </w:pPr>
            <w:r w:rsidRPr="00AA6AE6">
              <w:rPr>
                <w:rFonts w:asciiTheme="minorHAnsi" w:hAnsiTheme="minorHAnsi" w:cstheme="minorHAnsi"/>
                <w:sz w:val="20"/>
                <w:szCs w:val="20"/>
              </w:rPr>
              <w:t>Marketing strategy [Advertising, School profile] [201</w:t>
            </w:r>
            <w:r w:rsidR="00526741">
              <w:rPr>
                <w:rFonts w:asciiTheme="minorHAnsi" w:hAnsiTheme="minorHAnsi" w:cstheme="minorHAnsi"/>
                <w:sz w:val="20"/>
                <w:szCs w:val="20"/>
              </w:rPr>
              <w:t>5</w:t>
            </w:r>
            <w:r>
              <w:rPr>
                <w:rFonts w:asciiTheme="minorHAnsi" w:hAnsiTheme="minorHAnsi" w:cstheme="minorHAnsi"/>
                <w:sz w:val="20"/>
                <w:szCs w:val="20"/>
              </w:rPr>
              <w:t xml:space="preserve"> - 2017</w:t>
            </w:r>
            <w:r w:rsidRPr="00AA6AE6">
              <w:rPr>
                <w:rFonts w:asciiTheme="minorHAnsi" w:hAnsiTheme="minorHAnsi" w:cstheme="minorHAnsi"/>
                <w:sz w:val="20"/>
                <w:szCs w:val="20"/>
              </w:rPr>
              <w:t>]</w:t>
            </w:r>
          </w:p>
          <w:p w:rsidR="00D81F33" w:rsidRPr="00AA6AE6" w:rsidRDefault="00102364" w:rsidP="00FC293F">
            <w:pPr>
              <w:numPr>
                <w:ilvl w:val="0"/>
                <w:numId w:val="10"/>
              </w:numPr>
              <w:ind w:left="397" w:hanging="340"/>
              <w:rPr>
                <w:rFonts w:asciiTheme="minorHAnsi" w:hAnsiTheme="minorHAnsi" w:cstheme="minorHAnsi"/>
                <w:sz w:val="20"/>
                <w:szCs w:val="20"/>
              </w:rPr>
            </w:pPr>
            <w:r w:rsidRPr="00AA6AE6">
              <w:rPr>
                <w:rFonts w:asciiTheme="minorHAnsi" w:hAnsiTheme="minorHAnsi" w:cstheme="minorHAnsi"/>
                <w:sz w:val="20"/>
                <w:szCs w:val="20"/>
              </w:rPr>
              <w:t>Maori Achievement Action Plan</w:t>
            </w:r>
            <w:r w:rsidR="00D81F33" w:rsidRPr="00AA6AE6">
              <w:rPr>
                <w:rFonts w:asciiTheme="minorHAnsi" w:hAnsiTheme="minorHAnsi" w:cstheme="minorHAnsi"/>
                <w:sz w:val="20"/>
                <w:szCs w:val="20"/>
              </w:rPr>
              <w:t>[</w:t>
            </w:r>
            <w:r w:rsidR="007325A7" w:rsidRPr="00AA6AE6">
              <w:rPr>
                <w:rFonts w:asciiTheme="minorHAnsi" w:hAnsiTheme="minorHAnsi" w:cstheme="minorHAnsi"/>
                <w:sz w:val="20"/>
                <w:szCs w:val="20"/>
              </w:rPr>
              <w:t>201</w:t>
            </w:r>
            <w:r w:rsidR="00526741">
              <w:rPr>
                <w:rFonts w:asciiTheme="minorHAnsi" w:hAnsiTheme="minorHAnsi" w:cstheme="minorHAnsi"/>
                <w:sz w:val="20"/>
                <w:szCs w:val="20"/>
              </w:rPr>
              <w:t>5</w:t>
            </w:r>
            <w:r w:rsidR="00D81F33" w:rsidRPr="00AA6AE6">
              <w:rPr>
                <w:rFonts w:asciiTheme="minorHAnsi" w:hAnsiTheme="minorHAnsi" w:cstheme="minorHAnsi"/>
                <w:sz w:val="20"/>
                <w:szCs w:val="20"/>
              </w:rPr>
              <w:t>]</w:t>
            </w:r>
          </w:p>
          <w:p w:rsidR="00D81F33" w:rsidRDefault="007379A6"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 xml:space="preserve">Inclusive Practices </w:t>
            </w:r>
            <w:r w:rsidRPr="00AA6AE6">
              <w:rPr>
                <w:rFonts w:asciiTheme="minorHAnsi" w:hAnsiTheme="minorHAnsi" w:cstheme="minorHAnsi"/>
                <w:sz w:val="20"/>
                <w:szCs w:val="20"/>
              </w:rPr>
              <w:t>[201</w:t>
            </w:r>
            <w:r w:rsidR="00526741">
              <w:rPr>
                <w:rFonts w:asciiTheme="minorHAnsi" w:hAnsiTheme="minorHAnsi" w:cstheme="minorHAnsi"/>
                <w:sz w:val="20"/>
                <w:szCs w:val="20"/>
              </w:rPr>
              <w:t>5</w:t>
            </w:r>
            <w:r>
              <w:rPr>
                <w:rFonts w:asciiTheme="minorHAnsi" w:hAnsiTheme="minorHAnsi" w:cstheme="minorHAnsi"/>
                <w:sz w:val="20"/>
                <w:szCs w:val="20"/>
              </w:rPr>
              <w:t xml:space="preserve"> - 2017</w:t>
            </w:r>
            <w:r w:rsidRPr="00AA6AE6">
              <w:rPr>
                <w:rFonts w:asciiTheme="minorHAnsi" w:hAnsiTheme="minorHAnsi" w:cstheme="minorHAnsi"/>
                <w:sz w:val="20"/>
                <w:szCs w:val="20"/>
              </w:rPr>
              <w:t>]</w:t>
            </w:r>
          </w:p>
          <w:p w:rsidR="00B93BEF" w:rsidRPr="00AA6AE6" w:rsidRDefault="00B93BEF" w:rsidP="00FC293F">
            <w:pPr>
              <w:numPr>
                <w:ilvl w:val="0"/>
                <w:numId w:val="10"/>
              </w:numPr>
              <w:ind w:left="397" w:hanging="340"/>
              <w:rPr>
                <w:rFonts w:asciiTheme="minorHAnsi" w:hAnsiTheme="minorHAnsi" w:cstheme="minorHAnsi"/>
                <w:sz w:val="20"/>
                <w:szCs w:val="20"/>
              </w:rPr>
            </w:pPr>
            <w:r>
              <w:rPr>
                <w:rFonts w:asciiTheme="minorHAnsi" w:hAnsiTheme="minorHAnsi" w:cstheme="minorHAnsi"/>
                <w:sz w:val="20"/>
                <w:szCs w:val="20"/>
              </w:rPr>
              <w:t>Ngati Kahungunu Ki Wairarapa Education Strategy (2014 – 20</w:t>
            </w:r>
            <w:r w:rsidR="00974E84">
              <w:rPr>
                <w:rFonts w:asciiTheme="minorHAnsi" w:hAnsiTheme="minorHAnsi" w:cstheme="minorHAnsi"/>
                <w:sz w:val="20"/>
                <w:szCs w:val="20"/>
              </w:rPr>
              <w:t>20</w:t>
            </w:r>
            <w:r>
              <w:rPr>
                <w:rFonts w:asciiTheme="minorHAnsi" w:hAnsiTheme="minorHAnsi" w:cstheme="minorHAnsi"/>
                <w:sz w:val="20"/>
                <w:szCs w:val="20"/>
              </w:rPr>
              <w:t>)</w:t>
            </w:r>
          </w:p>
        </w:tc>
      </w:tr>
    </w:tbl>
    <w:p w:rsidR="004E0481" w:rsidRDefault="004E0481" w:rsidP="00942252">
      <w:pPr>
        <w:pStyle w:val="Heading2"/>
      </w:pPr>
      <w:bookmarkStart w:id="12" w:name="_Toc286303223"/>
      <w:bookmarkStart w:id="13" w:name="_Toc285649012"/>
      <w:bookmarkStart w:id="14" w:name="_Toc285635444"/>
      <w:bookmarkStart w:id="15" w:name="_Toc285635328"/>
      <w:bookmarkStart w:id="16" w:name="_Toc285635270"/>
      <w:bookmarkStart w:id="17" w:name="_Toc285635218"/>
      <w:bookmarkStart w:id="18" w:name="_Toc285634985"/>
      <w:bookmarkStart w:id="19" w:name="_Toc285634909"/>
      <w:bookmarkStart w:id="20" w:name="_Toc294433544"/>
      <w:bookmarkStart w:id="21" w:name="_Toc311018800"/>
      <w:bookmarkStart w:id="22" w:name="_Toc318985682"/>
      <w:bookmarkStart w:id="23" w:name="_Toc319504171"/>
      <w:bookmarkEnd w:id="9"/>
      <w:bookmarkEnd w:id="10"/>
      <w:bookmarkEnd w:id="11"/>
    </w:p>
    <w:p w:rsidR="004D7322" w:rsidRPr="00694A0D" w:rsidRDefault="00084006" w:rsidP="00694A0D">
      <w:pPr>
        <w:pStyle w:val="Heading2"/>
      </w:pPr>
      <w:r w:rsidRPr="00942252">
        <w:lastRenderedPageBreak/>
        <w:t>Section 3:</w:t>
      </w:r>
      <w:r w:rsidRPr="00942252">
        <w:tab/>
        <w:t xml:space="preserve">Annual </w:t>
      </w:r>
      <w:bookmarkEnd w:id="12"/>
      <w:bookmarkEnd w:id="13"/>
      <w:bookmarkEnd w:id="14"/>
      <w:bookmarkEnd w:id="15"/>
      <w:bookmarkEnd w:id="16"/>
      <w:bookmarkEnd w:id="17"/>
      <w:bookmarkEnd w:id="18"/>
      <w:bookmarkEnd w:id="19"/>
      <w:bookmarkEnd w:id="20"/>
      <w:r w:rsidRPr="00942252">
        <w:t>Plan</w:t>
      </w:r>
      <w:bookmarkEnd w:id="21"/>
      <w:bookmarkEnd w:id="22"/>
      <w:bookmarkEnd w:id="23"/>
      <w:r w:rsidR="00E85239">
        <w:t xml:space="preserve"> 201</w:t>
      </w:r>
      <w:r w:rsidR="00333A64">
        <w:t>7</w:t>
      </w:r>
    </w:p>
    <w:p w:rsidR="004D7322" w:rsidRDefault="004D7322" w:rsidP="008C40D0">
      <w:pPr>
        <w:rPr>
          <w:sz w:val="16"/>
          <w:szCs w:val="16"/>
        </w:rPr>
      </w:pPr>
    </w:p>
    <w:p w:rsidR="004D7322" w:rsidRDefault="004D7322" w:rsidP="008C40D0">
      <w:pPr>
        <w:rPr>
          <w:sz w:val="16"/>
          <w:szCs w:val="16"/>
        </w:rPr>
      </w:pPr>
    </w:p>
    <w:p w:rsidR="004D7322" w:rsidRPr="00915C85" w:rsidRDefault="004D7322" w:rsidP="008C40D0">
      <w:pPr>
        <w:rPr>
          <w:sz w:val="16"/>
          <w:szCs w:val="16"/>
        </w:rPr>
      </w:pPr>
    </w:p>
    <w:tbl>
      <w:tblPr>
        <w:tblW w:w="148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1"/>
        <w:gridCol w:w="2369"/>
        <w:gridCol w:w="2496"/>
        <w:gridCol w:w="1666"/>
        <w:gridCol w:w="3118"/>
      </w:tblGrid>
      <w:tr w:rsidR="00E113CC" w:rsidRPr="006E433A" w:rsidTr="00402DE5">
        <w:trPr>
          <w:trHeight w:val="2266"/>
        </w:trPr>
        <w:tc>
          <w:tcPr>
            <w:tcW w:w="7570" w:type="dxa"/>
            <w:gridSpan w:val="2"/>
            <w:tcBorders>
              <w:top w:val="single" w:sz="4" w:space="0" w:color="auto"/>
              <w:left w:val="single" w:sz="4" w:space="0" w:color="auto"/>
              <w:bottom w:val="single" w:sz="4" w:space="0" w:color="auto"/>
              <w:right w:val="single" w:sz="4" w:space="0" w:color="auto"/>
            </w:tcBorders>
          </w:tcPr>
          <w:p w:rsidR="00E113CC" w:rsidRPr="006E433A" w:rsidRDefault="00E113CC" w:rsidP="0000348B">
            <w:pPr>
              <w:spacing w:line="276" w:lineRule="auto"/>
              <w:ind w:firstLine="0"/>
              <w:rPr>
                <w:rFonts w:asciiTheme="minorHAnsi" w:hAnsiTheme="minorHAnsi" w:cstheme="minorHAnsi"/>
                <w:b/>
                <w:bCs/>
                <w:color w:val="000000"/>
                <w:sz w:val="24"/>
                <w:szCs w:val="24"/>
                <w:lang w:eastAsia="en-NZ"/>
              </w:rPr>
            </w:pPr>
            <w:r w:rsidRPr="006E433A">
              <w:rPr>
                <w:rFonts w:asciiTheme="minorHAnsi" w:hAnsiTheme="minorHAnsi" w:cstheme="minorHAnsi"/>
                <w:b/>
                <w:bCs/>
                <w:color w:val="000000"/>
                <w:sz w:val="24"/>
                <w:szCs w:val="24"/>
                <w:lang w:eastAsia="en-NZ"/>
              </w:rPr>
              <w:t xml:space="preserve">Strategic Outcome: 1 </w:t>
            </w:r>
            <w:r w:rsidR="00F40117" w:rsidRPr="006E433A">
              <w:rPr>
                <w:rFonts w:asciiTheme="minorHAnsi" w:hAnsiTheme="minorHAnsi" w:cstheme="minorHAnsi"/>
                <w:b/>
                <w:bCs/>
                <w:color w:val="000000"/>
                <w:sz w:val="24"/>
                <w:szCs w:val="24"/>
                <w:lang w:eastAsia="en-NZ"/>
              </w:rPr>
              <w:t xml:space="preserve"> </w:t>
            </w:r>
            <w:r w:rsidRPr="006E433A">
              <w:rPr>
                <w:rFonts w:asciiTheme="minorHAnsi" w:hAnsiTheme="minorHAnsi" w:cstheme="minorHAnsi"/>
                <w:b/>
                <w:bCs/>
                <w:color w:val="000000"/>
                <w:sz w:val="24"/>
                <w:szCs w:val="24"/>
                <w:lang w:eastAsia="en-NZ"/>
              </w:rPr>
              <w:t xml:space="preserve"> </w:t>
            </w:r>
            <w:r w:rsidR="00F40117"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Accelerated </w:t>
            </w:r>
            <w:r w:rsidR="006E433A"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w:t>
            </w:r>
            <w:r w:rsidR="00F40117"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tudent </w:t>
            </w:r>
            <w:r w:rsidR="006E433A"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w:t>
            </w:r>
            <w:r w:rsidR="00F40117"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chievement</w:t>
            </w:r>
            <w:r w:rsidRPr="0000348B">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F40117" w:rsidRPr="00542E54" w:rsidRDefault="00F40117" w:rsidP="00DE0412">
            <w:pPr>
              <w:spacing w:line="276" w:lineRule="auto"/>
              <w:rPr>
                <w:rFonts w:asciiTheme="minorHAnsi" w:hAnsiTheme="minorHAnsi" w:cstheme="minorHAnsi"/>
                <w:b/>
                <w:bCs/>
                <w:color w:val="000000"/>
                <w:sz w:val="16"/>
                <w:szCs w:val="16"/>
                <w:lang w:eastAsia="en-NZ"/>
              </w:rPr>
            </w:pPr>
          </w:p>
          <w:p w:rsidR="00694A0D" w:rsidRPr="00694A0D" w:rsidRDefault="00694A0D" w:rsidP="00694A0D">
            <w:pPr>
              <w:ind w:firstLine="0"/>
              <w:rPr>
                <w:rFonts w:asciiTheme="majorHAnsi" w:hAnsiTheme="majorHAnsi"/>
                <w:sz w:val="24"/>
                <w:szCs w:val="24"/>
                <w:lang w:val="en-NZ" w:eastAsia="en-NZ" w:bidi="ar-SA"/>
              </w:rPr>
            </w:pPr>
            <w:r w:rsidRPr="00694A0D">
              <w:rPr>
                <w:rFonts w:asciiTheme="majorHAnsi" w:hAnsiTheme="majorHAnsi"/>
                <w:b/>
                <w:bCs/>
                <w:color w:val="000000"/>
                <w:sz w:val="24"/>
                <w:szCs w:val="24"/>
                <w:lang w:val="en-NZ" w:eastAsia="en-NZ" w:bidi="ar-SA"/>
              </w:rPr>
              <w:t>Annual Goal: 1.1</w:t>
            </w:r>
            <w:r w:rsidR="006610E8">
              <w:rPr>
                <w:rFonts w:asciiTheme="majorHAnsi" w:hAnsiTheme="majorHAnsi"/>
                <w:color w:val="000000"/>
                <w:sz w:val="24"/>
                <w:szCs w:val="24"/>
                <w:lang w:val="en-NZ" w:eastAsia="en-NZ" w:bidi="ar-SA"/>
              </w:rPr>
              <w:t xml:space="preserve"> </w:t>
            </w:r>
            <w:r w:rsidRPr="00694A0D">
              <w:rPr>
                <w:rFonts w:asciiTheme="majorHAnsi" w:hAnsiTheme="majorHAnsi"/>
                <w:i/>
                <w:color w:val="000000"/>
                <w:sz w:val="24"/>
                <w:szCs w:val="24"/>
                <w:lang w:val="en-NZ" w:eastAsia="en-NZ" w:bidi="ar-SA"/>
              </w:rPr>
              <w:t>M</w:t>
            </w:r>
            <w:r w:rsidR="00E26C8E" w:rsidRPr="00E26C8E">
              <w:rPr>
                <w:rFonts w:asciiTheme="minorHAnsi" w:hAnsiTheme="minorHAnsi" w:cstheme="minorHAnsi"/>
                <w:i/>
                <w:sz w:val="24"/>
                <w:szCs w:val="24"/>
              </w:rPr>
              <w:t>ā</w:t>
            </w:r>
            <w:r w:rsidRPr="00694A0D">
              <w:rPr>
                <w:rFonts w:asciiTheme="majorHAnsi" w:hAnsiTheme="majorHAnsi"/>
                <w:i/>
                <w:color w:val="000000"/>
                <w:sz w:val="24"/>
                <w:szCs w:val="24"/>
                <w:lang w:val="en-NZ" w:eastAsia="en-NZ" w:bidi="ar-SA"/>
              </w:rPr>
              <w:t>ori and Pasifika students will achieve accelerated progress in writing litera</w:t>
            </w:r>
            <w:r w:rsidR="00FB2186">
              <w:rPr>
                <w:rFonts w:asciiTheme="majorHAnsi" w:hAnsiTheme="majorHAnsi"/>
                <w:i/>
                <w:color w:val="000000"/>
                <w:sz w:val="24"/>
                <w:szCs w:val="24"/>
                <w:lang w:val="en-NZ" w:eastAsia="en-NZ" w:bidi="ar-SA"/>
              </w:rPr>
              <w:t>cy levels as referenced to the National S</w:t>
            </w:r>
            <w:r w:rsidRPr="00694A0D">
              <w:rPr>
                <w:rFonts w:asciiTheme="majorHAnsi" w:hAnsiTheme="majorHAnsi"/>
                <w:i/>
                <w:color w:val="000000"/>
                <w:sz w:val="24"/>
                <w:szCs w:val="24"/>
                <w:lang w:val="en-NZ" w:eastAsia="en-NZ" w:bidi="ar-SA"/>
              </w:rPr>
              <w:t>tandards.</w:t>
            </w:r>
          </w:p>
          <w:p w:rsidR="00694A0D" w:rsidRPr="00694A0D" w:rsidRDefault="00694A0D" w:rsidP="00694A0D">
            <w:pPr>
              <w:spacing w:after="240"/>
              <w:ind w:firstLine="0"/>
              <w:rPr>
                <w:rFonts w:asciiTheme="majorHAnsi" w:hAnsiTheme="majorHAnsi"/>
                <w:sz w:val="24"/>
                <w:szCs w:val="24"/>
                <w:lang w:val="en-NZ" w:eastAsia="en-NZ" w:bidi="ar-SA"/>
              </w:rPr>
            </w:pPr>
          </w:p>
          <w:p w:rsidR="00736D5A" w:rsidRDefault="00694A0D" w:rsidP="00694A0D">
            <w:pPr>
              <w:ind w:firstLine="0"/>
              <w:rPr>
                <w:rFonts w:asciiTheme="majorHAnsi" w:hAnsiTheme="majorHAnsi"/>
                <w:i/>
                <w:color w:val="000000"/>
                <w:sz w:val="24"/>
                <w:szCs w:val="24"/>
                <w:lang w:val="en-NZ" w:eastAsia="en-NZ" w:bidi="ar-SA"/>
              </w:rPr>
            </w:pPr>
            <w:r w:rsidRPr="00694A0D">
              <w:rPr>
                <w:rFonts w:asciiTheme="majorHAnsi" w:hAnsiTheme="majorHAnsi"/>
                <w:b/>
                <w:bCs/>
                <w:color w:val="000000"/>
                <w:sz w:val="24"/>
                <w:szCs w:val="24"/>
                <w:lang w:val="en-NZ" w:eastAsia="en-NZ" w:bidi="ar-SA"/>
              </w:rPr>
              <w:t>Target 1:  </w:t>
            </w:r>
            <w:r w:rsidRPr="00694A0D">
              <w:rPr>
                <w:rFonts w:asciiTheme="majorHAnsi" w:hAnsiTheme="majorHAnsi"/>
                <w:i/>
                <w:color w:val="000000"/>
                <w:sz w:val="24"/>
                <w:szCs w:val="24"/>
                <w:lang w:val="en-NZ" w:eastAsia="en-NZ" w:bidi="ar-SA"/>
              </w:rPr>
              <w:t>Year 1-8 M</w:t>
            </w:r>
            <w:r w:rsidR="00E26C8E" w:rsidRPr="00E26C8E">
              <w:rPr>
                <w:rFonts w:asciiTheme="minorHAnsi" w:hAnsiTheme="minorHAnsi" w:cstheme="minorHAnsi"/>
                <w:i/>
                <w:sz w:val="24"/>
                <w:szCs w:val="24"/>
              </w:rPr>
              <w:t>ā</w:t>
            </w:r>
            <w:r w:rsidRPr="00694A0D">
              <w:rPr>
                <w:rFonts w:asciiTheme="majorHAnsi" w:hAnsiTheme="majorHAnsi"/>
                <w:i/>
                <w:color w:val="000000"/>
                <w:sz w:val="24"/>
                <w:szCs w:val="24"/>
                <w:lang w:val="en-NZ" w:eastAsia="en-NZ" w:bidi="ar-SA"/>
              </w:rPr>
              <w:t>ori and P</w:t>
            </w:r>
            <w:r w:rsidR="006610E8">
              <w:rPr>
                <w:rFonts w:asciiTheme="majorHAnsi" w:hAnsiTheme="majorHAnsi"/>
                <w:i/>
                <w:color w:val="000000"/>
                <w:sz w:val="24"/>
                <w:szCs w:val="24"/>
                <w:lang w:val="en-NZ" w:eastAsia="en-NZ" w:bidi="ar-SA"/>
              </w:rPr>
              <w:t>asifika students achieving ‘at’</w:t>
            </w:r>
            <w:r w:rsidR="0029786D">
              <w:rPr>
                <w:rFonts w:asciiTheme="majorHAnsi" w:hAnsiTheme="majorHAnsi"/>
                <w:i/>
                <w:color w:val="000000"/>
                <w:sz w:val="24"/>
                <w:szCs w:val="24"/>
                <w:lang w:val="en-NZ" w:eastAsia="en-NZ" w:bidi="ar-SA"/>
              </w:rPr>
              <w:t xml:space="preserve"> will continue to make progress</w:t>
            </w:r>
            <w:r w:rsidR="00B7157C">
              <w:rPr>
                <w:rFonts w:asciiTheme="majorHAnsi" w:hAnsiTheme="majorHAnsi"/>
                <w:i/>
                <w:color w:val="000000"/>
                <w:sz w:val="24"/>
                <w:szCs w:val="24"/>
                <w:lang w:val="en-NZ" w:eastAsia="en-NZ" w:bidi="ar-SA"/>
              </w:rPr>
              <w:t xml:space="preserve"> in National Standards Writing</w:t>
            </w:r>
            <w:r w:rsidR="0029786D">
              <w:rPr>
                <w:rFonts w:asciiTheme="majorHAnsi" w:hAnsiTheme="majorHAnsi"/>
                <w:i/>
                <w:color w:val="000000"/>
                <w:sz w:val="24"/>
                <w:szCs w:val="24"/>
                <w:lang w:val="en-NZ" w:eastAsia="en-NZ" w:bidi="ar-SA"/>
              </w:rPr>
              <w:t xml:space="preserve">, so that by the end of 2017 they are either “at” or higher. </w:t>
            </w:r>
            <w:r w:rsidRPr="00694A0D">
              <w:rPr>
                <w:rFonts w:asciiTheme="majorHAnsi" w:hAnsiTheme="majorHAnsi"/>
                <w:i/>
                <w:color w:val="000000"/>
                <w:sz w:val="24"/>
                <w:szCs w:val="24"/>
                <w:lang w:val="en-NZ" w:eastAsia="en-NZ" w:bidi="ar-SA"/>
              </w:rPr>
              <w:t xml:space="preserve"> </w:t>
            </w:r>
            <w:r w:rsidR="00A3110D">
              <w:rPr>
                <w:rFonts w:asciiTheme="majorHAnsi" w:hAnsiTheme="majorHAnsi"/>
                <w:i/>
                <w:color w:val="000000"/>
                <w:sz w:val="24"/>
                <w:szCs w:val="24"/>
                <w:lang w:val="en-NZ" w:eastAsia="en-NZ" w:bidi="ar-SA"/>
              </w:rPr>
              <w:t xml:space="preserve">  </w:t>
            </w:r>
          </w:p>
          <w:p w:rsidR="00736D5A" w:rsidRPr="00736D5A" w:rsidRDefault="00736D5A" w:rsidP="00FC293F">
            <w:pPr>
              <w:pStyle w:val="ListParagraph"/>
              <w:numPr>
                <w:ilvl w:val="0"/>
                <w:numId w:val="16"/>
              </w:numPr>
              <w:rPr>
                <w:rFonts w:asciiTheme="majorHAnsi" w:hAnsiTheme="majorHAnsi"/>
                <w:i/>
                <w:color w:val="000000"/>
                <w:sz w:val="24"/>
                <w:szCs w:val="24"/>
                <w:lang w:val="en-NZ" w:eastAsia="en-NZ" w:bidi="ar-SA"/>
              </w:rPr>
            </w:pPr>
            <w:r>
              <w:rPr>
                <w:rFonts w:asciiTheme="majorHAnsi" w:hAnsiTheme="majorHAnsi"/>
                <w:i/>
                <w:color w:val="000000"/>
                <w:sz w:val="24"/>
                <w:szCs w:val="24"/>
                <w:lang w:val="en-NZ" w:eastAsia="en-NZ" w:bidi="ar-SA"/>
              </w:rPr>
              <w:t>A</w:t>
            </w:r>
            <w:r w:rsidR="00AD34B6">
              <w:rPr>
                <w:rFonts w:asciiTheme="majorHAnsi" w:hAnsiTheme="majorHAnsi"/>
                <w:i/>
                <w:color w:val="000000"/>
                <w:sz w:val="24"/>
                <w:szCs w:val="24"/>
                <w:lang w:val="en-NZ" w:eastAsia="en-NZ" w:bidi="ar-SA"/>
              </w:rPr>
              <w:t>t = 9/17</w:t>
            </w:r>
            <w:r>
              <w:rPr>
                <w:rFonts w:asciiTheme="majorHAnsi" w:hAnsiTheme="majorHAnsi"/>
                <w:i/>
                <w:color w:val="000000"/>
                <w:sz w:val="24"/>
                <w:szCs w:val="24"/>
                <w:lang w:val="en-NZ" w:eastAsia="en-NZ" w:bidi="ar-SA"/>
              </w:rPr>
              <w:t xml:space="preserve"> M</w:t>
            </w:r>
            <w:r w:rsidR="00E26C8E" w:rsidRPr="00E26C8E">
              <w:rPr>
                <w:rFonts w:asciiTheme="minorHAnsi" w:hAnsiTheme="minorHAnsi" w:cstheme="minorHAnsi"/>
                <w:i/>
                <w:sz w:val="24"/>
                <w:szCs w:val="24"/>
              </w:rPr>
              <w:t>ā</w:t>
            </w:r>
            <w:r>
              <w:rPr>
                <w:rFonts w:asciiTheme="majorHAnsi" w:hAnsiTheme="majorHAnsi"/>
                <w:i/>
                <w:color w:val="000000"/>
                <w:sz w:val="24"/>
                <w:szCs w:val="24"/>
                <w:lang w:val="en-NZ" w:eastAsia="en-NZ" w:bidi="ar-SA"/>
              </w:rPr>
              <w:t xml:space="preserve">ori and Pasifika students. </w:t>
            </w:r>
          </w:p>
          <w:p w:rsidR="00736D5A" w:rsidRPr="00694A0D" w:rsidRDefault="00736D5A" w:rsidP="00694A0D">
            <w:pPr>
              <w:ind w:firstLine="0"/>
              <w:rPr>
                <w:rFonts w:asciiTheme="majorHAnsi" w:hAnsiTheme="majorHAnsi"/>
                <w:b/>
                <w:bCs/>
                <w:color w:val="000000"/>
                <w:sz w:val="24"/>
                <w:szCs w:val="24"/>
                <w:lang w:val="en-NZ" w:eastAsia="en-NZ" w:bidi="ar-SA"/>
              </w:rPr>
            </w:pPr>
          </w:p>
          <w:p w:rsidR="00694A0D" w:rsidRPr="00694A0D" w:rsidRDefault="00694A0D" w:rsidP="00694A0D">
            <w:pPr>
              <w:spacing w:after="240"/>
              <w:ind w:firstLine="0"/>
              <w:rPr>
                <w:rFonts w:asciiTheme="majorHAnsi" w:hAnsiTheme="majorHAnsi"/>
                <w:b/>
                <w:bCs/>
                <w:color w:val="000000"/>
                <w:sz w:val="24"/>
                <w:szCs w:val="24"/>
                <w:lang w:val="en-NZ" w:eastAsia="en-NZ" w:bidi="ar-SA"/>
              </w:rPr>
            </w:pPr>
            <w:r w:rsidRPr="00694A0D">
              <w:rPr>
                <w:rFonts w:asciiTheme="majorHAnsi" w:hAnsiTheme="majorHAnsi"/>
                <w:sz w:val="24"/>
                <w:szCs w:val="24"/>
                <w:lang w:val="en-NZ" w:eastAsia="en-NZ" w:bidi="ar-SA"/>
              </w:rPr>
              <w:br/>
            </w:r>
          </w:p>
          <w:p w:rsidR="00694A0D" w:rsidRPr="00694A0D" w:rsidRDefault="00694A0D" w:rsidP="00694A0D">
            <w:pPr>
              <w:spacing w:after="240"/>
              <w:ind w:firstLine="0"/>
              <w:rPr>
                <w:rFonts w:asciiTheme="majorHAnsi" w:hAnsiTheme="majorHAnsi"/>
                <w:sz w:val="24"/>
                <w:szCs w:val="24"/>
                <w:lang w:val="en-NZ" w:eastAsia="en-NZ" w:bidi="ar-SA"/>
              </w:rPr>
            </w:pPr>
            <w:r w:rsidRPr="00694A0D">
              <w:rPr>
                <w:rFonts w:asciiTheme="majorHAnsi" w:hAnsiTheme="majorHAnsi"/>
                <w:b/>
                <w:bCs/>
                <w:color w:val="000000"/>
                <w:sz w:val="24"/>
                <w:szCs w:val="24"/>
                <w:lang w:val="en-NZ" w:eastAsia="en-NZ" w:bidi="ar-SA"/>
              </w:rPr>
              <w:t>Annual</w:t>
            </w:r>
            <w:r w:rsidRPr="00694A0D">
              <w:rPr>
                <w:rFonts w:asciiTheme="majorHAnsi" w:hAnsiTheme="majorHAnsi"/>
                <w:color w:val="000000"/>
                <w:sz w:val="24"/>
                <w:szCs w:val="24"/>
                <w:lang w:val="en-NZ" w:eastAsia="en-NZ" w:bidi="ar-SA"/>
              </w:rPr>
              <w:t xml:space="preserve"> </w:t>
            </w:r>
            <w:r w:rsidRPr="00694A0D">
              <w:rPr>
                <w:rFonts w:asciiTheme="majorHAnsi" w:hAnsiTheme="majorHAnsi"/>
                <w:b/>
                <w:bCs/>
                <w:color w:val="000000"/>
                <w:sz w:val="24"/>
                <w:szCs w:val="24"/>
                <w:lang w:val="en-NZ" w:eastAsia="en-NZ" w:bidi="ar-SA"/>
              </w:rPr>
              <w:t xml:space="preserve">Goal: 1.2 </w:t>
            </w:r>
            <w:r w:rsidR="00B7157C">
              <w:rPr>
                <w:rFonts w:asciiTheme="majorHAnsi" w:hAnsiTheme="majorHAnsi"/>
                <w:bCs/>
                <w:color w:val="000000"/>
                <w:sz w:val="24"/>
                <w:szCs w:val="24"/>
                <w:lang w:val="en-NZ" w:eastAsia="en-NZ" w:bidi="ar-SA"/>
              </w:rPr>
              <w:t xml:space="preserve">That the five of our </w:t>
            </w:r>
            <w:r w:rsidR="0029786D">
              <w:rPr>
                <w:rFonts w:asciiTheme="majorHAnsi" w:hAnsiTheme="majorHAnsi"/>
                <w:i/>
                <w:color w:val="000000"/>
                <w:sz w:val="24"/>
                <w:szCs w:val="24"/>
                <w:lang w:val="en-NZ" w:eastAsia="en-NZ" w:bidi="ar-SA"/>
              </w:rPr>
              <w:t>Year 6</w:t>
            </w:r>
            <w:r w:rsidR="00B7157C">
              <w:rPr>
                <w:rFonts w:asciiTheme="majorHAnsi" w:hAnsiTheme="majorHAnsi"/>
                <w:i/>
                <w:color w:val="000000"/>
                <w:sz w:val="24"/>
                <w:szCs w:val="24"/>
                <w:lang w:val="en-NZ" w:eastAsia="en-NZ" w:bidi="ar-SA"/>
              </w:rPr>
              <w:t xml:space="preserve"> who are currently achieving at “at”</w:t>
            </w:r>
            <w:r w:rsidRPr="00694A0D">
              <w:rPr>
                <w:rFonts w:asciiTheme="majorHAnsi" w:hAnsiTheme="majorHAnsi"/>
                <w:i/>
                <w:color w:val="000000"/>
                <w:sz w:val="24"/>
                <w:szCs w:val="24"/>
                <w:lang w:val="en-NZ" w:eastAsia="en-NZ" w:bidi="ar-SA"/>
              </w:rPr>
              <w:t xml:space="preserve">  </w:t>
            </w:r>
            <w:r w:rsidR="00B7157C">
              <w:rPr>
                <w:rFonts w:asciiTheme="majorHAnsi" w:hAnsiTheme="majorHAnsi"/>
                <w:i/>
                <w:color w:val="000000"/>
                <w:sz w:val="24"/>
                <w:szCs w:val="24"/>
                <w:lang w:val="en-NZ" w:eastAsia="en-NZ" w:bidi="ar-SA"/>
              </w:rPr>
              <w:t xml:space="preserve">will continue to make progress in Mathematics, so by the end of 2017 they are either at “at” or higher for National Standards Mathematics. </w:t>
            </w:r>
          </w:p>
          <w:p w:rsidR="00694A0D" w:rsidRPr="00694A0D" w:rsidRDefault="00694A0D" w:rsidP="00694A0D">
            <w:pPr>
              <w:rPr>
                <w:rFonts w:asciiTheme="majorHAnsi" w:hAnsiTheme="majorHAnsi"/>
                <w:color w:val="000000"/>
                <w:sz w:val="24"/>
                <w:szCs w:val="24"/>
                <w:lang w:val="en-NZ" w:eastAsia="en-NZ" w:bidi="ar-SA"/>
              </w:rPr>
            </w:pPr>
          </w:p>
          <w:p w:rsidR="00694A0D" w:rsidRDefault="00694A0D" w:rsidP="00694A0D">
            <w:pPr>
              <w:ind w:firstLine="0"/>
              <w:rPr>
                <w:rFonts w:asciiTheme="majorHAnsi" w:hAnsiTheme="majorHAnsi"/>
                <w:i/>
                <w:color w:val="000000"/>
                <w:sz w:val="24"/>
                <w:szCs w:val="24"/>
                <w:lang w:val="en-NZ" w:eastAsia="en-NZ" w:bidi="ar-SA"/>
              </w:rPr>
            </w:pPr>
            <w:r w:rsidRPr="00694A0D">
              <w:rPr>
                <w:rFonts w:asciiTheme="majorHAnsi" w:hAnsiTheme="majorHAnsi"/>
                <w:b/>
                <w:bCs/>
                <w:color w:val="000000"/>
                <w:sz w:val="24"/>
                <w:szCs w:val="24"/>
                <w:lang w:val="en-NZ" w:eastAsia="en-NZ" w:bidi="ar-SA"/>
              </w:rPr>
              <w:t xml:space="preserve">Target 2: </w:t>
            </w:r>
            <w:r w:rsidR="00B7157C">
              <w:rPr>
                <w:rFonts w:asciiTheme="majorHAnsi" w:hAnsiTheme="majorHAnsi"/>
                <w:i/>
                <w:color w:val="000000"/>
                <w:sz w:val="24"/>
                <w:szCs w:val="24"/>
                <w:lang w:val="en-NZ" w:eastAsia="en-NZ" w:bidi="ar-SA"/>
              </w:rPr>
              <w:t xml:space="preserve">Year 6 </w:t>
            </w:r>
            <w:r w:rsidRPr="00694A0D">
              <w:rPr>
                <w:rFonts w:asciiTheme="majorHAnsi" w:hAnsiTheme="majorHAnsi"/>
                <w:i/>
                <w:color w:val="000000"/>
                <w:sz w:val="24"/>
                <w:szCs w:val="24"/>
                <w:lang w:val="en-NZ" w:eastAsia="en-NZ" w:bidi="ar-SA"/>
              </w:rPr>
              <w:t>stud</w:t>
            </w:r>
            <w:r w:rsidR="00736D5A">
              <w:rPr>
                <w:rFonts w:asciiTheme="majorHAnsi" w:hAnsiTheme="majorHAnsi"/>
                <w:i/>
                <w:color w:val="000000"/>
                <w:sz w:val="24"/>
                <w:szCs w:val="24"/>
                <w:lang w:val="en-NZ" w:eastAsia="en-NZ" w:bidi="ar-SA"/>
              </w:rPr>
              <w:t xml:space="preserve">ents </w:t>
            </w:r>
            <w:r w:rsidR="00077D1F">
              <w:rPr>
                <w:rFonts w:asciiTheme="majorHAnsi" w:hAnsiTheme="majorHAnsi"/>
                <w:i/>
                <w:color w:val="000000"/>
                <w:sz w:val="24"/>
                <w:szCs w:val="24"/>
                <w:lang w:val="en-NZ" w:eastAsia="en-NZ" w:bidi="ar-SA"/>
              </w:rPr>
              <w:t>achieving “</w:t>
            </w:r>
            <w:r w:rsidR="00736D5A">
              <w:rPr>
                <w:rFonts w:asciiTheme="majorHAnsi" w:hAnsiTheme="majorHAnsi"/>
                <w:i/>
                <w:color w:val="000000"/>
                <w:sz w:val="24"/>
                <w:szCs w:val="24"/>
                <w:lang w:val="en-NZ" w:eastAsia="en-NZ" w:bidi="ar-SA"/>
              </w:rPr>
              <w:t>at</w:t>
            </w:r>
            <w:r w:rsidR="00077D1F">
              <w:rPr>
                <w:rFonts w:asciiTheme="majorHAnsi" w:hAnsiTheme="majorHAnsi"/>
                <w:i/>
                <w:color w:val="000000"/>
                <w:sz w:val="24"/>
                <w:szCs w:val="24"/>
                <w:lang w:val="en-NZ" w:eastAsia="en-NZ" w:bidi="ar-SA"/>
              </w:rPr>
              <w:t>”</w:t>
            </w:r>
            <w:r w:rsidR="00B7157C">
              <w:rPr>
                <w:rFonts w:asciiTheme="majorHAnsi" w:hAnsiTheme="majorHAnsi"/>
                <w:i/>
                <w:color w:val="000000"/>
                <w:sz w:val="24"/>
                <w:szCs w:val="24"/>
                <w:lang w:val="en-NZ" w:eastAsia="en-NZ" w:bidi="ar-SA"/>
              </w:rPr>
              <w:t xml:space="preserve"> will continue to make progress in 2017 so that they are “at” or </w:t>
            </w:r>
            <w:r w:rsidR="00077D1F">
              <w:rPr>
                <w:rFonts w:asciiTheme="majorHAnsi" w:hAnsiTheme="majorHAnsi"/>
                <w:i/>
                <w:color w:val="000000"/>
                <w:sz w:val="24"/>
                <w:szCs w:val="24"/>
                <w:lang w:val="en-NZ" w:eastAsia="en-NZ" w:bidi="ar-SA"/>
              </w:rPr>
              <w:t xml:space="preserve">higher </w:t>
            </w:r>
            <w:r w:rsidR="00B7157C">
              <w:rPr>
                <w:rFonts w:asciiTheme="majorHAnsi" w:hAnsiTheme="majorHAnsi"/>
                <w:i/>
                <w:color w:val="000000"/>
                <w:sz w:val="24"/>
                <w:szCs w:val="24"/>
                <w:lang w:val="en-NZ" w:eastAsia="en-NZ" w:bidi="ar-SA"/>
              </w:rPr>
              <w:t>for National Standards</w:t>
            </w:r>
            <w:r w:rsidR="00077D1F">
              <w:rPr>
                <w:rFonts w:asciiTheme="majorHAnsi" w:hAnsiTheme="majorHAnsi"/>
                <w:i/>
                <w:color w:val="000000"/>
                <w:sz w:val="24"/>
                <w:szCs w:val="24"/>
                <w:lang w:val="en-NZ" w:eastAsia="en-NZ" w:bidi="ar-SA"/>
              </w:rPr>
              <w:t>.</w:t>
            </w:r>
          </w:p>
          <w:p w:rsidR="00736D5A" w:rsidRDefault="00B7157C" w:rsidP="00FC293F">
            <w:pPr>
              <w:pStyle w:val="ListParagraph"/>
              <w:numPr>
                <w:ilvl w:val="0"/>
                <w:numId w:val="16"/>
              </w:numPr>
              <w:rPr>
                <w:rFonts w:asciiTheme="majorHAnsi" w:hAnsiTheme="majorHAnsi"/>
                <w:i/>
                <w:color w:val="000000"/>
                <w:sz w:val="24"/>
                <w:szCs w:val="24"/>
                <w:lang w:val="en-NZ" w:eastAsia="en-NZ" w:bidi="ar-SA"/>
              </w:rPr>
            </w:pPr>
            <w:r>
              <w:rPr>
                <w:rFonts w:asciiTheme="majorHAnsi" w:hAnsiTheme="majorHAnsi"/>
                <w:i/>
                <w:color w:val="000000"/>
                <w:sz w:val="24"/>
                <w:szCs w:val="24"/>
                <w:lang w:val="en-NZ" w:eastAsia="en-NZ" w:bidi="ar-SA"/>
              </w:rPr>
              <w:t xml:space="preserve">At = 5/8 </w:t>
            </w:r>
            <w:r w:rsidR="00736D5A">
              <w:rPr>
                <w:rFonts w:asciiTheme="majorHAnsi" w:hAnsiTheme="majorHAnsi"/>
                <w:i/>
                <w:color w:val="000000"/>
                <w:sz w:val="24"/>
                <w:szCs w:val="24"/>
                <w:lang w:val="en-NZ" w:eastAsia="en-NZ" w:bidi="ar-SA"/>
              </w:rPr>
              <w:t xml:space="preserve"> </w:t>
            </w:r>
            <w:r>
              <w:rPr>
                <w:rFonts w:asciiTheme="majorHAnsi" w:hAnsiTheme="majorHAnsi"/>
                <w:i/>
                <w:color w:val="000000"/>
                <w:sz w:val="24"/>
                <w:szCs w:val="24"/>
                <w:lang w:val="en-NZ" w:eastAsia="en-NZ" w:bidi="ar-SA"/>
              </w:rPr>
              <w:t xml:space="preserve">year 6 </w:t>
            </w:r>
            <w:r w:rsidR="00736D5A" w:rsidRPr="00736D5A">
              <w:rPr>
                <w:rFonts w:asciiTheme="majorHAnsi" w:hAnsiTheme="majorHAnsi"/>
                <w:i/>
                <w:color w:val="000000"/>
                <w:sz w:val="24"/>
                <w:szCs w:val="24"/>
                <w:lang w:val="en-NZ" w:eastAsia="en-NZ" w:bidi="ar-SA"/>
              </w:rPr>
              <w:t xml:space="preserve"> students.</w:t>
            </w:r>
          </w:p>
          <w:p w:rsidR="00694A0D" w:rsidRPr="00736D5A" w:rsidRDefault="00694A0D" w:rsidP="00736D5A">
            <w:pPr>
              <w:pStyle w:val="ListParagraph"/>
              <w:ind w:firstLine="0"/>
              <w:rPr>
                <w:rFonts w:asciiTheme="majorHAnsi" w:hAnsiTheme="majorHAnsi"/>
                <w:i/>
                <w:color w:val="000000"/>
                <w:sz w:val="24"/>
                <w:szCs w:val="24"/>
                <w:lang w:val="en-NZ" w:eastAsia="en-NZ" w:bidi="ar-SA"/>
              </w:rPr>
            </w:pPr>
          </w:p>
          <w:p w:rsidR="00694A0D" w:rsidRDefault="00694A0D" w:rsidP="00694A0D">
            <w:pPr>
              <w:ind w:firstLine="0"/>
              <w:rPr>
                <w:rFonts w:asciiTheme="majorHAnsi" w:hAnsiTheme="majorHAnsi"/>
                <w:i/>
                <w:color w:val="000000"/>
                <w:sz w:val="24"/>
                <w:szCs w:val="24"/>
                <w:lang w:val="en-NZ" w:eastAsia="en-NZ" w:bidi="ar-SA"/>
              </w:rPr>
            </w:pPr>
          </w:p>
          <w:p w:rsidR="00694A0D" w:rsidRDefault="00694A0D" w:rsidP="00694A0D">
            <w:pPr>
              <w:ind w:firstLine="0"/>
              <w:rPr>
                <w:rFonts w:asciiTheme="majorHAnsi" w:hAnsiTheme="majorHAnsi"/>
                <w:i/>
                <w:color w:val="000000"/>
                <w:sz w:val="24"/>
                <w:szCs w:val="24"/>
                <w:lang w:val="en-NZ" w:eastAsia="en-NZ" w:bidi="ar-SA"/>
              </w:rPr>
            </w:pPr>
          </w:p>
          <w:p w:rsidR="00694A0D" w:rsidRPr="00694A0D" w:rsidRDefault="00694A0D" w:rsidP="00694A0D">
            <w:pPr>
              <w:ind w:firstLine="0"/>
              <w:rPr>
                <w:rFonts w:asciiTheme="minorHAnsi" w:hAnsiTheme="minorHAnsi" w:cstheme="minorHAnsi"/>
                <w:sz w:val="8"/>
                <w:szCs w:val="8"/>
                <w:lang w:eastAsia="en-NZ"/>
              </w:rPr>
            </w:pPr>
          </w:p>
          <w:p w:rsidR="00E113CC" w:rsidRDefault="00E113CC" w:rsidP="00694A0D">
            <w:pPr>
              <w:rPr>
                <w:rFonts w:asciiTheme="minorHAnsi" w:hAnsiTheme="minorHAnsi" w:cstheme="minorHAnsi"/>
                <w:sz w:val="8"/>
                <w:szCs w:val="8"/>
                <w:lang w:eastAsia="en-NZ"/>
              </w:rPr>
            </w:pPr>
          </w:p>
          <w:p w:rsidR="006610E8" w:rsidRDefault="006610E8" w:rsidP="00694A0D">
            <w:pPr>
              <w:rPr>
                <w:rFonts w:asciiTheme="minorHAnsi" w:hAnsiTheme="minorHAnsi" w:cstheme="minorHAnsi"/>
                <w:sz w:val="8"/>
                <w:szCs w:val="8"/>
                <w:lang w:eastAsia="en-NZ"/>
              </w:rPr>
            </w:pPr>
          </w:p>
          <w:p w:rsidR="006610E8" w:rsidRDefault="006610E8"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B7157C" w:rsidRDefault="00B7157C" w:rsidP="00694A0D">
            <w:pPr>
              <w:rPr>
                <w:rFonts w:asciiTheme="minorHAnsi" w:hAnsiTheme="minorHAnsi" w:cstheme="minorHAnsi"/>
                <w:sz w:val="8"/>
                <w:szCs w:val="8"/>
                <w:lang w:eastAsia="en-NZ"/>
              </w:rPr>
            </w:pPr>
          </w:p>
          <w:p w:rsidR="006610E8" w:rsidRDefault="006610E8" w:rsidP="00694A0D">
            <w:pPr>
              <w:rPr>
                <w:rFonts w:asciiTheme="minorHAnsi" w:hAnsiTheme="minorHAnsi" w:cstheme="minorHAnsi"/>
                <w:sz w:val="8"/>
                <w:szCs w:val="8"/>
                <w:lang w:eastAsia="en-NZ"/>
              </w:rPr>
            </w:pPr>
          </w:p>
          <w:p w:rsidR="006610E8" w:rsidRPr="00694A0D" w:rsidRDefault="006610E8" w:rsidP="00694A0D">
            <w:pPr>
              <w:rPr>
                <w:rFonts w:asciiTheme="minorHAnsi" w:hAnsiTheme="minorHAnsi" w:cstheme="minorHAnsi"/>
                <w:sz w:val="8"/>
                <w:szCs w:val="8"/>
                <w:lang w:eastAsia="en-NZ"/>
              </w:rPr>
            </w:pPr>
          </w:p>
        </w:tc>
        <w:tc>
          <w:tcPr>
            <w:tcW w:w="7280" w:type="dxa"/>
            <w:gridSpan w:val="3"/>
            <w:tcBorders>
              <w:top w:val="single" w:sz="4" w:space="0" w:color="auto"/>
              <w:left w:val="single" w:sz="4" w:space="0" w:color="auto"/>
              <w:bottom w:val="single" w:sz="4" w:space="0" w:color="auto"/>
              <w:right w:val="single" w:sz="4" w:space="0" w:color="auto"/>
            </w:tcBorders>
          </w:tcPr>
          <w:p w:rsidR="00694A0D" w:rsidRDefault="00694A0D" w:rsidP="00076AC2">
            <w:pPr>
              <w:spacing w:line="276" w:lineRule="auto"/>
              <w:ind w:firstLine="0"/>
              <w:rPr>
                <w:rFonts w:asciiTheme="majorHAnsi" w:hAnsiTheme="majorHAnsi" w:cstheme="minorHAnsi"/>
                <w:b/>
                <w:bCs/>
                <w:color w:val="000000"/>
                <w:sz w:val="24"/>
                <w:szCs w:val="24"/>
                <w:lang w:eastAsia="en-NZ"/>
              </w:rPr>
            </w:pPr>
          </w:p>
          <w:p w:rsidR="00694A0D" w:rsidRDefault="00694A0D" w:rsidP="00076AC2">
            <w:pPr>
              <w:spacing w:line="276" w:lineRule="auto"/>
              <w:ind w:firstLine="0"/>
              <w:rPr>
                <w:rFonts w:asciiTheme="majorHAnsi" w:hAnsiTheme="majorHAnsi" w:cstheme="minorHAnsi"/>
                <w:b/>
                <w:bCs/>
                <w:color w:val="000000"/>
                <w:sz w:val="24"/>
                <w:szCs w:val="24"/>
                <w:lang w:eastAsia="en-NZ"/>
              </w:rPr>
            </w:pPr>
          </w:p>
          <w:p w:rsidR="00F40117" w:rsidRDefault="00E113CC" w:rsidP="00076AC2">
            <w:pPr>
              <w:spacing w:line="276" w:lineRule="auto"/>
              <w:ind w:firstLine="0"/>
              <w:rPr>
                <w:rFonts w:asciiTheme="majorHAnsi" w:hAnsiTheme="majorHAnsi" w:cstheme="minorHAnsi"/>
                <w:b/>
                <w:bCs/>
                <w:color w:val="000000"/>
                <w:sz w:val="24"/>
                <w:szCs w:val="24"/>
                <w:lang w:eastAsia="en-NZ"/>
              </w:rPr>
            </w:pPr>
            <w:r w:rsidRPr="00694A0D">
              <w:rPr>
                <w:rFonts w:asciiTheme="majorHAnsi" w:hAnsiTheme="majorHAnsi" w:cstheme="minorHAnsi"/>
                <w:b/>
                <w:bCs/>
                <w:color w:val="000000"/>
                <w:sz w:val="24"/>
                <w:szCs w:val="24"/>
                <w:lang w:eastAsia="en-NZ"/>
              </w:rPr>
              <w:t>Background</w:t>
            </w:r>
            <w:r w:rsidR="00D86300" w:rsidRPr="00694A0D">
              <w:rPr>
                <w:rFonts w:asciiTheme="majorHAnsi" w:hAnsiTheme="majorHAnsi" w:cstheme="minorHAnsi"/>
                <w:b/>
                <w:bCs/>
                <w:color w:val="000000"/>
                <w:sz w:val="24"/>
                <w:szCs w:val="24"/>
                <w:lang w:eastAsia="en-NZ"/>
              </w:rPr>
              <w:t xml:space="preserve">: </w:t>
            </w:r>
          </w:p>
          <w:p w:rsidR="00694A0D" w:rsidRPr="0029786D" w:rsidRDefault="0029786D" w:rsidP="00077D1F">
            <w:pPr>
              <w:pStyle w:val="ListParagraph"/>
              <w:numPr>
                <w:ilvl w:val="0"/>
                <w:numId w:val="19"/>
              </w:numPr>
              <w:ind w:firstLine="0"/>
              <w:rPr>
                <w:rFonts w:asciiTheme="majorHAnsi" w:hAnsiTheme="majorHAnsi" w:cstheme="minorHAnsi"/>
                <w:sz w:val="24"/>
                <w:szCs w:val="24"/>
                <w:lang w:eastAsia="en-NZ"/>
              </w:rPr>
            </w:pPr>
            <w:r w:rsidRPr="0029786D">
              <w:rPr>
                <w:rFonts w:asciiTheme="majorHAnsi" w:hAnsiTheme="majorHAnsi" w:cstheme="minorHAnsi"/>
                <w:b/>
                <w:bCs/>
                <w:color w:val="000000"/>
                <w:sz w:val="24"/>
                <w:szCs w:val="24"/>
                <w:lang w:eastAsia="en-NZ"/>
              </w:rPr>
              <w:t>In 201</w:t>
            </w:r>
            <w:r w:rsidR="00333A64">
              <w:rPr>
                <w:rFonts w:asciiTheme="majorHAnsi" w:hAnsiTheme="majorHAnsi" w:cstheme="minorHAnsi"/>
                <w:b/>
                <w:bCs/>
                <w:color w:val="000000"/>
                <w:sz w:val="24"/>
                <w:szCs w:val="24"/>
                <w:lang w:eastAsia="en-NZ"/>
              </w:rPr>
              <w:t>6</w:t>
            </w:r>
            <w:r w:rsidRPr="0029786D">
              <w:rPr>
                <w:rFonts w:asciiTheme="majorHAnsi" w:hAnsiTheme="majorHAnsi" w:cstheme="minorHAnsi"/>
                <w:b/>
                <w:bCs/>
                <w:color w:val="000000"/>
                <w:sz w:val="24"/>
                <w:szCs w:val="24"/>
                <w:lang w:eastAsia="en-NZ"/>
              </w:rPr>
              <w:t xml:space="preserve"> we reviewed our Writing programme through an internal evaluation, as teachers we undertook PD through teacher as inquiry and moderated together to get a better understanding of our OTJs. At the end of 2016 we had nine Maori students achieving “at” for National Standards Writing. </w:t>
            </w:r>
            <w:r>
              <w:rPr>
                <w:rFonts w:asciiTheme="majorHAnsi" w:hAnsiTheme="majorHAnsi" w:cstheme="minorHAnsi"/>
                <w:b/>
                <w:bCs/>
                <w:color w:val="000000"/>
                <w:sz w:val="24"/>
                <w:szCs w:val="24"/>
                <w:lang w:eastAsia="en-NZ"/>
              </w:rPr>
              <w:t xml:space="preserve">In 2017 we will </w:t>
            </w:r>
            <w:r w:rsidR="00077D1F">
              <w:rPr>
                <w:rFonts w:asciiTheme="majorHAnsi" w:hAnsiTheme="majorHAnsi" w:cstheme="minorHAnsi"/>
                <w:b/>
                <w:bCs/>
                <w:color w:val="000000"/>
                <w:sz w:val="24"/>
                <w:szCs w:val="24"/>
                <w:lang w:eastAsia="en-NZ"/>
              </w:rPr>
              <w:t>monitor this group of students as they are at risk of not making progress by the end of 2017</w:t>
            </w:r>
          </w:p>
          <w:p w:rsidR="00694A0D" w:rsidRPr="00694A0D" w:rsidRDefault="00694A0D" w:rsidP="00694A0D">
            <w:pPr>
              <w:ind w:firstLine="0"/>
              <w:rPr>
                <w:rFonts w:asciiTheme="majorHAnsi" w:hAnsiTheme="majorHAnsi"/>
                <w:b/>
                <w:bCs/>
                <w:color w:val="000000"/>
                <w:sz w:val="24"/>
                <w:szCs w:val="24"/>
                <w:lang w:val="en-NZ" w:eastAsia="en-NZ" w:bidi="ar-SA"/>
              </w:rPr>
            </w:pPr>
          </w:p>
          <w:p w:rsidR="00D52D0F" w:rsidRDefault="00694A0D" w:rsidP="00694A0D">
            <w:pPr>
              <w:ind w:firstLine="0"/>
              <w:rPr>
                <w:rFonts w:asciiTheme="majorHAnsi" w:hAnsiTheme="majorHAnsi"/>
                <w:b/>
                <w:bCs/>
                <w:color w:val="000000"/>
                <w:sz w:val="24"/>
                <w:szCs w:val="24"/>
                <w:lang w:val="en-NZ" w:eastAsia="en-NZ" w:bidi="ar-SA"/>
              </w:rPr>
            </w:pPr>
            <w:r w:rsidRPr="00694A0D">
              <w:rPr>
                <w:rFonts w:asciiTheme="majorHAnsi" w:hAnsiTheme="majorHAnsi"/>
                <w:b/>
                <w:bCs/>
                <w:color w:val="000000"/>
                <w:sz w:val="24"/>
                <w:szCs w:val="24"/>
                <w:lang w:val="en-NZ" w:eastAsia="en-NZ" w:bidi="ar-SA"/>
              </w:rPr>
              <w:t>Background:</w:t>
            </w:r>
          </w:p>
          <w:p w:rsidR="00694A0D" w:rsidRPr="00694A0D" w:rsidRDefault="00694A0D" w:rsidP="00694A0D">
            <w:pPr>
              <w:ind w:firstLine="0"/>
              <w:rPr>
                <w:rFonts w:asciiTheme="majorHAnsi" w:hAnsiTheme="majorHAnsi"/>
                <w:sz w:val="24"/>
                <w:szCs w:val="24"/>
                <w:lang w:val="en-NZ" w:eastAsia="en-NZ" w:bidi="ar-SA"/>
              </w:rPr>
            </w:pPr>
            <w:r w:rsidRPr="00694A0D">
              <w:rPr>
                <w:rFonts w:asciiTheme="majorHAnsi" w:hAnsiTheme="majorHAnsi"/>
                <w:b/>
                <w:bCs/>
                <w:color w:val="000000"/>
                <w:sz w:val="24"/>
                <w:szCs w:val="24"/>
                <w:lang w:val="en-NZ" w:eastAsia="en-NZ" w:bidi="ar-SA"/>
              </w:rPr>
              <w:t xml:space="preserve">  </w:t>
            </w:r>
          </w:p>
          <w:p w:rsidR="00A621A0" w:rsidRPr="00077D1F" w:rsidRDefault="00B7157C" w:rsidP="00B7157C">
            <w:pPr>
              <w:pStyle w:val="ListParagraph"/>
              <w:numPr>
                <w:ilvl w:val="0"/>
                <w:numId w:val="19"/>
              </w:numPr>
              <w:rPr>
                <w:rFonts w:asciiTheme="majorHAnsi" w:hAnsiTheme="majorHAnsi" w:cstheme="minorHAnsi"/>
                <w:b/>
                <w:sz w:val="24"/>
                <w:szCs w:val="24"/>
                <w:lang w:eastAsia="en-NZ"/>
              </w:rPr>
            </w:pPr>
            <w:r w:rsidRPr="00077D1F">
              <w:rPr>
                <w:rFonts w:asciiTheme="majorHAnsi" w:hAnsiTheme="majorHAnsi" w:cstheme="minorHAnsi"/>
                <w:b/>
                <w:sz w:val="24"/>
                <w:szCs w:val="24"/>
                <w:lang w:eastAsia="en-NZ"/>
              </w:rPr>
              <w:t xml:space="preserve">We have noticed that there is a gap between five of our year 6 students and the other three who are achieving above for National Standards Mathematics.  These five year 6 students have continued to stay at “at” throughout 2016 and we need to monitor these students as they are at risk of not </w:t>
            </w:r>
            <w:r w:rsidR="00077D1F">
              <w:rPr>
                <w:rFonts w:asciiTheme="majorHAnsi" w:hAnsiTheme="majorHAnsi" w:cstheme="minorHAnsi"/>
                <w:b/>
                <w:sz w:val="24"/>
                <w:szCs w:val="24"/>
                <w:lang w:eastAsia="en-NZ"/>
              </w:rPr>
              <w:t>making progress</w:t>
            </w:r>
            <w:r w:rsidRPr="00077D1F">
              <w:rPr>
                <w:rFonts w:asciiTheme="majorHAnsi" w:hAnsiTheme="majorHAnsi" w:cstheme="minorHAnsi"/>
                <w:b/>
                <w:sz w:val="24"/>
                <w:szCs w:val="24"/>
                <w:lang w:eastAsia="en-NZ"/>
              </w:rPr>
              <w:t xml:space="preserve"> by the </w:t>
            </w:r>
            <w:r w:rsidR="00077D1F">
              <w:rPr>
                <w:rFonts w:asciiTheme="majorHAnsi" w:hAnsiTheme="majorHAnsi" w:cstheme="minorHAnsi"/>
                <w:b/>
                <w:sz w:val="24"/>
                <w:szCs w:val="24"/>
                <w:lang w:eastAsia="en-NZ"/>
              </w:rPr>
              <w:t xml:space="preserve">end </w:t>
            </w:r>
            <w:r w:rsidRPr="00077D1F">
              <w:rPr>
                <w:rFonts w:asciiTheme="majorHAnsi" w:hAnsiTheme="majorHAnsi" w:cstheme="minorHAnsi"/>
                <w:b/>
                <w:sz w:val="24"/>
                <w:szCs w:val="24"/>
                <w:lang w:eastAsia="en-NZ"/>
              </w:rPr>
              <w:t xml:space="preserve">of 2017. </w:t>
            </w:r>
          </w:p>
          <w:p w:rsidR="00A621A0" w:rsidRDefault="00A621A0" w:rsidP="00D52D0F">
            <w:pPr>
              <w:ind w:firstLine="0"/>
              <w:rPr>
                <w:rFonts w:asciiTheme="minorHAnsi" w:hAnsiTheme="minorHAnsi" w:cstheme="minorHAnsi"/>
                <w:sz w:val="24"/>
                <w:szCs w:val="24"/>
                <w:lang w:eastAsia="en-NZ"/>
              </w:rPr>
            </w:pPr>
          </w:p>
          <w:p w:rsidR="00F7487C" w:rsidRDefault="00F7487C" w:rsidP="00D52D0F">
            <w:pPr>
              <w:ind w:firstLine="0"/>
              <w:rPr>
                <w:rFonts w:asciiTheme="minorHAnsi" w:hAnsiTheme="minorHAnsi" w:cstheme="minorHAnsi"/>
                <w:sz w:val="24"/>
                <w:szCs w:val="24"/>
                <w:lang w:eastAsia="en-NZ"/>
              </w:rPr>
            </w:pPr>
          </w:p>
          <w:p w:rsidR="00F7487C" w:rsidRPr="00694A0D" w:rsidRDefault="00F7487C" w:rsidP="00D52D0F">
            <w:pPr>
              <w:ind w:firstLine="0"/>
              <w:rPr>
                <w:rFonts w:asciiTheme="minorHAnsi" w:hAnsiTheme="minorHAnsi" w:cstheme="minorHAnsi"/>
                <w:sz w:val="24"/>
                <w:szCs w:val="24"/>
                <w:lang w:eastAsia="en-NZ"/>
              </w:rPr>
            </w:pPr>
          </w:p>
        </w:tc>
      </w:tr>
      <w:tr w:rsidR="00F969FE" w:rsidRPr="006E433A" w:rsidTr="002F67E8">
        <w:trPr>
          <w:trHeight w:val="323"/>
        </w:trPr>
        <w:tc>
          <w:tcPr>
            <w:tcW w:w="5201" w:type="dxa"/>
            <w:tcBorders>
              <w:top w:val="single" w:sz="4" w:space="0" w:color="auto"/>
              <w:left w:val="single" w:sz="4" w:space="0" w:color="auto"/>
              <w:bottom w:val="single" w:sz="4" w:space="0" w:color="auto"/>
              <w:right w:val="single" w:sz="4" w:space="0" w:color="auto"/>
            </w:tcBorders>
          </w:tcPr>
          <w:p w:rsidR="00F969FE" w:rsidRPr="006E433A" w:rsidRDefault="00F969FE" w:rsidP="00DE0412">
            <w:pPr>
              <w:spacing w:line="276" w:lineRule="auto"/>
              <w:jc w:val="center"/>
              <w:rPr>
                <w:rFonts w:asciiTheme="minorHAnsi" w:hAnsiTheme="minorHAnsi" w:cstheme="minorHAnsi"/>
                <w:b/>
                <w:bCs/>
                <w:color w:val="000000"/>
                <w:sz w:val="24"/>
                <w:szCs w:val="24"/>
                <w:lang w:eastAsia="en-NZ"/>
              </w:rPr>
            </w:pPr>
            <w:r w:rsidRPr="006E433A">
              <w:rPr>
                <w:rFonts w:asciiTheme="minorHAnsi" w:hAnsiTheme="minorHAnsi" w:cstheme="minorHAnsi"/>
                <w:b/>
                <w:bCs/>
                <w:color w:val="000000"/>
                <w:sz w:val="24"/>
                <w:szCs w:val="24"/>
                <w:lang w:eastAsia="en-NZ"/>
              </w:rPr>
              <w:lastRenderedPageBreak/>
              <w:t>Actions</w:t>
            </w:r>
          </w:p>
        </w:tc>
        <w:tc>
          <w:tcPr>
            <w:tcW w:w="2369" w:type="dxa"/>
            <w:tcBorders>
              <w:top w:val="single" w:sz="4" w:space="0" w:color="auto"/>
              <w:left w:val="single" w:sz="4" w:space="0" w:color="auto"/>
              <w:bottom w:val="single" w:sz="4" w:space="0" w:color="auto"/>
              <w:right w:val="single" w:sz="4" w:space="0" w:color="auto"/>
            </w:tcBorders>
          </w:tcPr>
          <w:p w:rsidR="00F969FE" w:rsidRPr="006E433A" w:rsidRDefault="00F969FE" w:rsidP="00DE0412">
            <w:pPr>
              <w:spacing w:line="276" w:lineRule="auto"/>
              <w:jc w:val="center"/>
              <w:rPr>
                <w:rFonts w:asciiTheme="minorHAnsi" w:hAnsiTheme="minorHAnsi" w:cstheme="minorHAnsi"/>
                <w:b/>
                <w:bCs/>
                <w:color w:val="000000"/>
                <w:sz w:val="24"/>
                <w:szCs w:val="24"/>
                <w:lang w:eastAsia="en-NZ"/>
              </w:rPr>
            </w:pPr>
            <w:r w:rsidRPr="006E433A">
              <w:rPr>
                <w:rFonts w:asciiTheme="minorHAnsi" w:hAnsiTheme="minorHAnsi" w:cstheme="minorHAnsi"/>
                <w:b/>
                <w:bCs/>
                <w:color w:val="000000"/>
                <w:sz w:val="24"/>
                <w:szCs w:val="24"/>
                <w:lang w:eastAsia="en-NZ"/>
              </w:rPr>
              <w:t>Led By</w:t>
            </w:r>
          </w:p>
        </w:tc>
        <w:tc>
          <w:tcPr>
            <w:tcW w:w="2496" w:type="dxa"/>
            <w:tcBorders>
              <w:top w:val="single" w:sz="4" w:space="0" w:color="auto"/>
              <w:left w:val="single" w:sz="4" w:space="0" w:color="auto"/>
              <w:bottom w:val="single" w:sz="4" w:space="0" w:color="auto"/>
              <w:right w:val="single" w:sz="4" w:space="0" w:color="auto"/>
            </w:tcBorders>
          </w:tcPr>
          <w:p w:rsidR="00F969FE" w:rsidRPr="006E433A" w:rsidRDefault="00F969FE" w:rsidP="00DE0412">
            <w:pPr>
              <w:spacing w:line="276" w:lineRule="auto"/>
              <w:jc w:val="center"/>
              <w:rPr>
                <w:rFonts w:asciiTheme="minorHAnsi" w:hAnsiTheme="minorHAnsi" w:cstheme="minorHAnsi"/>
                <w:b/>
                <w:bCs/>
                <w:color w:val="000000"/>
                <w:sz w:val="24"/>
                <w:szCs w:val="24"/>
                <w:lang w:eastAsia="en-NZ"/>
              </w:rPr>
            </w:pPr>
            <w:r w:rsidRPr="006E433A">
              <w:rPr>
                <w:rFonts w:asciiTheme="minorHAnsi" w:hAnsiTheme="minorHAnsi" w:cstheme="minorHAnsi"/>
                <w:b/>
                <w:bCs/>
                <w:color w:val="000000"/>
                <w:sz w:val="24"/>
                <w:szCs w:val="24"/>
                <w:lang w:eastAsia="en-NZ"/>
              </w:rPr>
              <w:t>Resources/$</w:t>
            </w:r>
          </w:p>
        </w:tc>
        <w:tc>
          <w:tcPr>
            <w:tcW w:w="1666" w:type="dxa"/>
            <w:tcBorders>
              <w:top w:val="single" w:sz="4" w:space="0" w:color="auto"/>
              <w:left w:val="single" w:sz="4" w:space="0" w:color="auto"/>
              <w:bottom w:val="single" w:sz="4" w:space="0" w:color="auto"/>
              <w:right w:val="single" w:sz="4" w:space="0" w:color="auto"/>
            </w:tcBorders>
          </w:tcPr>
          <w:p w:rsidR="00F969FE" w:rsidRPr="006E433A" w:rsidRDefault="00F969FE" w:rsidP="00DE0412">
            <w:pPr>
              <w:spacing w:line="276" w:lineRule="auto"/>
              <w:jc w:val="center"/>
              <w:rPr>
                <w:rFonts w:asciiTheme="minorHAnsi" w:hAnsiTheme="minorHAnsi" w:cstheme="minorHAnsi"/>
                <w:b/>
                <w:bCs/>
                <w:color w:val="000000"/>
                <w:sz w:val="24"/>
                <w:szCs w:val="24"/>
                <w:lang w:eastAsia="en-NZ"/>
              </w:rPr>
            </w:pPr>
            <w:r w:rsidRPr="006E433A">
              <w:rPr>
                <w:rFonts w:asciiTheme="minorHAnsi" w:hAnsiTheme="minorHAnsi" w:cstheme="minorHAnsi"/>
                <w:b/>
                <w:bCs/>
                <w:color w:val="000000"/>
                <w:sz w:val="24"/>
                <w:szCs w:val="24"/>
                <w:lang w:eastAsia="en-NZ"/>
              </w:rPr>
              <w:t>Timeframe</w:t>
            </w:r>
          </w:p>
        </w:tc>
        <w:tc>
          <w:tcPr>
            <w:tcW w:w="3118" w:type="dxa"/>
            <w:tcBorders>
              <w:top w:val="single" w:sz="4" w:space="0" w:color="auto"/>
              <w:left w:val="single" w:sz="4" w:space="0" w:color="auto"/>
              <w:bottom w:val="single" w:sz="4" w:space="0" w:color="auto"/>
              <w:right w:val="single" w:sz="4" w:space="0" w:color="auto"/>
            </w:tcBorders>
          </w:tcPr>
          <w:p w:rsidR="00F969FE" w:rsidRPr="00694A0D" w:rsidRDefault="00694A0D" w:rsidP="002B02D8">
            <w:pPr>
              <w:spacing w:line="276" w:lineRule="auto"/>
              <w:ind w:firstLine="0"/>
              <w:jc w:val="center"/>
              <w:rPr>
                <w:rFonts w:asciiTheme="minorHAnsi" w:hAnsiTheme="minorHAnsi" w:cstheme="minorHAnsi"/>
                <w:b/>
                <w:bCs/>
                <w:color w:val="000000"/>
                <w:lang w:eastAsia="en-NZ"/>
              </w:rPr>
            </w:pPr>
            <w:r w:rsidRPr="00694A0D">
              <w:rPr>
                <w:rFonts w:ascii="Helvetica Neue" w:hAnsi="Helvetica Neue"/>
                <w:b/>
                <w:color w:val="000000"/>
                <w:lang w:val="en-NZ" w:eastAsia="en-NZ" w:bidi="ar-SA"/>
              </w:rPr>
              <w:t>Success will be measured by</w:t>
            </w:r>
            <w:r w:rsidRPr="00694A0D">
              <w:rPr>
                <w:rFonts w:ascii="Helvetica Neue" w:hAnsi="Helvetica Neue"/>
                <w:color w:val="000000"/>
                <w:lang w:val="en-NZ" w:eastAsia="en-NZ" w:bidi="ar-SA"/>
              </w:rPr>
              <w:t>:</w:t>
            </w:r>
          </w:p>
        </w:tc>
      </w:tr>
      <w:tr w:rsidR="00A55472" w:rsidRPr="006E433A" w:rsidTr="002F67E8">
        <w:trPr>
          <w:trHeight w:val="422"/>
        </w:trPr>
        <w:tc>
          <w:tcPr>
            <w:tcW w:w="5201" w:type="dxa"/>
            <w:tcBorders>
              <w:top w:val="single" w:sz="4" w:space="0" w:color="auto"/>
              <w:left w:val="single" w:sz="4" w:space="0" w:color="auto"/>
              <w:bottom w:val="single" w:sz="4" w:space="0" w:color="auto"/>
              <w:right w:val="single" w:sz="4" w:space="0" w:color="auto"/>
            </w:tcBorders>
          </w:tcPr>
          <w:p w:rsidR="00A55472" w:rsidRPr="00694A0D" w:rsidRDefault="00A55472" w:rsidP="00C2635F">
            <w:pPr>
              <w:ind w:firstLine="0"/>
              <w:rPr>
                <w:rFonts w:asciiTheme="majorHAnsi" w:hAnsiTheme="majorHAnsi"/>
                <w:color w:val="000000"/>
              </w:rPr>
            </w:pPr>
          </w:p>
          <w:p w:rsidR="00A55472" w:rsidRPr="00694A0D" w:rsidRDefault="00A55472" w:rsidP="00C2635F">
            <w:pPr>
              <w:ind w:firstLine="0"/>
              <w:rPr>
                <w:rFonts w:asciiTheme="majorHAnsi" w:hAnsiTheme="majorHAnsi"/>
                <w:color w:val="000000"/>
              </w:rPr>
            </w:pPr>
            <w:r>
              <w:rPr>
                <w:rFonts w:asciiTheme="majorHAnsi" w:hAnsiTheme="majorHAnsi"/>
                <w:color w:val="000000"/>
              </w:rPr>
              <w:t>The students will be tracked on a google doc spreadsheet and these results will be shared with the BOT.</w:t>
            </w:r>
          </w:p>
          <w:p w:rsidR="00A55472" w:rsidRPr="00694A0D" w:rsidRDefault="00A55472" w:rsidP="00C2635F">
            <w:pPr>
              <w:ind w:firstLine="0"/>
              <w:rPr>
                <w:rFonts w:asciiTheme="majorHAnsi" w:hAnsiTheme="majorHAnsi" w:cstheme="minorHAnsi"/>
                <w:sz w:val="24"/>
                <w:szCs w:val="24"/>
                <w:lang w:eastAsia="en-NZ"/>
              </w:rPr>
            </w:pPr>
          </w:p>
        </w:tc>
        <w:tc>
          <w:tcPr>
            <w:tcW w:w="2369" w:type="dxa"/>
            <w:tcBorders>
              <w:top w:val="single" w:sz="4" w:space="0" w:color="auto"/>
              <w:left w:val="single" w:sz="4" w:space="0" w:color="auto"/>
              <w:bottom w:val="single" w:sz="4" w:space="0" w:color="auto"/>
              <w:right w:val="single" w:sz="4" w:space="0" w:color="auto"/>
            </w:tcBorders>
          </w:tcPr>
          <w:p w:rsidR="00A55472" w:rsidRDefault="00A55472" w:rsidP="00D52D0F">
            <w:pPr>
              <w:spacing w:line="276" w:lineRule="auto"/>
              <w:rPr>
                <w:rFonts w:asciiTheme="majorHAnsi" w:hAnsiTheme="majorHAnsi" w:cstheme="minorHAnsi"/>
                <w:sz w:val="24"/>
                <w:szCs w:val="24"/>
                <w:lang w:eastAsia="en-NZ"/>
              </w:rPr>
            </w:pPr>
          </w:p>
          <w:p w:rsidR="00A55472" w:rsidRPr="00694A0D" w:rsidRDefault="00A55472" w:rsidP="00D52D0F">
            <w:pPr>
              <w:spacing w:line="276" w:lineRule="auto"/>
              <w:rPr>
                <w:rFonts w:asciiTheme="majorHAnsi" w:hAnsiTheme="majorHAnsi" w:cstheme="minorHAnsi"/>
                <w:sz w:val="24"/>
                <w:szCs w:val="24"/>
                <w:lang w:eastAsia="en-NZ"/>
              </w:rPr>
            </w:pPr>
          </w:p>
        </w:tc>
        <w:tc>
          <w:tcPr>
            <w:tcW w:w="2496" w:type="dxa"/>
            <w:tcBorders>
              <w:top w:val="single" w:sz="4" w:space="0" w:color="auto"/>
              <w:left w:val="single" w:sz="4" w:space="0" w:color="auto"/>
              <w:bottom w:val="single" w:sz="4" w:space="0" w:color="auto"/>
              <w:right w:val="single" w:sz="4" w:space="0" w:color="auto"/>
            </w:tcBorders>
          </w:tcPr>
          <w:p w:rsidR="00A55472" w:rsidRDefault="00A55472" w:rsidP="002F67E8">
            <w:pPr>
              <w:spacing w:line="276" w:lineRule="auto"/>
              <w:ind w:firstLine="0"/>
              <w:jc w:val="center"/>
              <w:rPr>
                <w:rFonts w:asciiTheme="majorHAnsi" w:hAnsiTheme="majorHAnsi" w:cstheme="minorHAnsi"/>
                <w:sz w:val="24"/>
                <w:szCs w:val="24"/>
                <w:lang w:eastAsia="en-NZ"/>
              </w:rPr>
            </w:pPr>
          </w:p>
          <w:p w:rsidR="00A55472" w:rsidRPr="00694A0D" w:rsidRDefault="00A55472" w:rsidP="002F67E8">
            <w:pPr>
              <w:spacing w:line="276" w:lineRule="auto"/>
              <w:jc w:val="center"/>
              <w:rPr>
                <w:rFonts w:asciiTheme="majorHAnsi" w:hAnsiTheme="majorHAnsi" w:cstheme="minorHAnsi"/>
                <w:sz w:val="24"/>
                <w:szCs w:val="24"/>
                <w:lang w:eastAsia="en-NZ"/>
              </w:rPr>
            </w:pPr>
            <w:r w:rsidRPr="00694A0D">
              <w:rPr>
                <w:rFonts w:asciiTheme="majorHAnsi" w:hAnsiTheme="majorHAnsi" w:cstheme="minorHAnsi"/>
                <w:sz w:val="24"/>
                <w:szCs w:val="24"/>
                <w:lang w:eastAsia="en-NZ"/>
              </w:rPr>
              <w:t>N/A</w:t>
            </w:r>
          </w:p>
        </w:tc>
        <w:tc>
          <w:tcPr>
            <w:tcW w:w="1666" w:type="dxa"/>
            <w:tcBorders>
              <w:top w:val="single" w:sz="4" w:space="0" w:color="auto"/>
              <w:left w:val="single" w:sz="4" w:space="0" w:color="auto"/>
              <w:bottom w:val="single" w:sz="4" w:space="0" w:color="auto"/>
              <w:right w:val="single" w:sz="4" w:space="0" w:color="auto"/>
            </w:tcBorders>
          </w:tcPr>
          <w:p w:rsidR="00A55472" w:rsidRDefault="00A55472" w:rsidP="00900041">
            <w:pPr>
              <w:spacing w:line="276" w:lineRule="auto"/>
              <w:ind w:firstLine="0"/>
              <w:rPr>
                <w:rFonts w:asciiTheme="majorHAnsi" w:hAnsiTheme="majorHAnsi" w:cstheme="minorHAnsi"/>
                <w:sz w:val="24"/>
                <w:szCs w:val="24"/>
                <w:lang w:eastAsia="en-NZ"/>
              </w:rPr>
            </w:pPr>
            <w:r w:rsidRPr="00694A0D">
              <w:rPr>
                <w:rFonts w:asciiTheme="majorHAnsi" w:hAnsiTheme="majorHAnsi" w:cstheme="minorHAnsi"/>
                <w:sz w:val="24"/>
                <w:szCs w:val="24"/>
                <w:lang w:eastAsia="en-NZ"/>
              </w:rPr>
              <w:t xml:space="preserve">    </w:t>
            </w:r>
          </w:p>
          <w:p w:rsidR="00A55472" w:rsidRPr="00694A0D" w:rsidRDefault="00A55472" w:rsidP="00900041">
            <w:pPr>
              <w:spacing w:line="276" w:lineRule="auto"/>
              <w:ind w:firstLine="0"/>
              <w:rPr>
                <w:rFonts w:asciiTheme="majorHAnsi" w:hAnsiTheme="majorHAnsi" w:cstheme="minorHAnsi"/>
                <w:sz w:val="24"/>
                <w:szCs w:val="24"/>
                <w:lang w:eastAsia="en-NZ"/>
              </w:rPr>
            </w:pPr>
            <w:r>
              <w:rPr>
                <w:rFonts w:asciiTheme="majorHAnsi" w:hAnsiTheme="majorHAnsi" w:cstheme="minorHAnsi"/>
                <w:sz w:val="24"/>
                <w:szCs w:val="24"/>
                <w:lang w:eastAsia="en-NZ"/>
              </w:rPr>
              <w:t>2017</w:t>
            </w:r>
          </w:p>
        </w:tc>
        <w:tc>
          <w:tcPr>
            <w:tcW w:w="3118" w:type="dxa"/>
            <w:vMerge w:val="restart"/>
            <w:tcBorders>
              <w:top w:val="single" w:sz="4" w:space="0" w:color="auto"/>
              <w:left w:val="single" w:sz="4" w:space="0" w:color="auto"/>
              <w:right w:val="single" w:sz="4" w:space="0" w:color="auto"/>
            </w:tcBorders>
          </w:tcPr>
          <w:p w:rsidR="00A55472" w:rsidRDefault="00A55472" w:rsidP="00B7157C">
            <w:pPr>
              <w:ind w:firstLine="0"/>
              <w:rPr>
                <w:rFonts w:asciiTheme="majorHAnsi" w:hAnsiTheme="majorHAnsi" w:cstheme="minorHAnsi"/>
                <w:sz w:val="24"/>
                <w:szCs w:val="24"/>
                <w:lang w:eastAsia="en-NZ"/>
              </w:rPr>
            </w:pPr>
            <w:r>
              <w:rPr>
                <w:rFonts w:asciiTheme="majorHAnsi" w:hAnsiTheme="majorHAnsi" w:cstheme="minorHAnsi"/>
                <w:sz w:val="24"/>
                <w:szCs w:val="24"/>
                <w:lang w:eastAsia="en-NZ"/>
              </w:rPr>
              <w:t xml:space="preserve"> </w:t>
            </w:r>
          </w:p>
          <w:p w:rsidR="00A55472" w:rsidRDefault="00A55472" w:rsidP="002F67E8">
            <w:pPr>
              <w:ind w:firstLine="0"/>
              <w:rPr>
                <w:rFonts w:asciiTheme="majorHAnsi" w:hAnsiTheme="majorHAnsi" w:cstheme="minorHAnsi"/>
                <w:sz w:val="24"/>
                <w:szCs w:val="24"/>
                <w:lang w:eastAsia="en-NZ"/>
              </w:rPr>
            </w:pPr>
          </w:p>
          <w:p w:rsidR="00A55472" w:rsidRDefault="00A55472" w:rsidP="002F67E8">
            <w:pPr>
              <w:ind w:firstLine="0"/>
              <w:rPr>
                <w:rFonts w:asciiTheme="majorHAnsi" w:hAnsiTheme="majorHAnsi" w:cstheme="minorHAnsi"/>
                <w:sz w:val="24"/>
                <w:szCs w:val="24"/>
                <w:lang w:eastAsia="en-NZ"/>
              </w:rPr>
            </w:pPr>
            <w:r>
              <w:rPr>
                <w:rFonts w:asciiTheme="majorHAnsi" w:hAnsiTheme="majorHAnsi" w:cstheme="minorHAnsi"/>
                <w:sz w:val="24"/>
                <w:szCs w:val="24"/>
                <w:lang w:eastAsia="en-NZ"/>
              </w:rPr>
              <w:t>The students that are “at” for National standards Writing and Mathematics will be measured against our internal evaluation for Mathematics and with an improvement agenda plan.</w:t>
            </w:r>
          </w:p>
          <w:p w:rsidR="00A55472" w:rsidRPr="00A55472" w:rsidRDefault="00A55472" w:rsidP="00A55472">
            <w:pPr>
              <w:ind w:firstLine="0"/>
              <w:rPr>
                <w:rFonts w:asciiTheme="majorHAnsi" w:hAnsiTheme="majorHAnsi" w:cstheme="minorHAnsi"/>
                <w:sz w:val="24"/>
                <w:szCs w:val="24"/>
                <w:lang w:eastAsia="en-NZ"/>
              </w:rPr>
            </w:pPr>
          </w:p>
        </w:tc>
      </w:tr>
      <w:tr w:rsidR="00A55472" w:rsidRPr="006E433A" w:rsidTr="00A55472">
        <w:trPr>
          <w:trHeight w:val="2146"/>
        </w:trPr>
        <w:tc>
          <w:tcPr>
            <w:tcW w:w="5201" w:type="dxa"/>
            <w:tcBorders>
              <w:top w:val="single" w:sz="4" w:space="0" w:color="auto"/>
              <w:left w:val="single" w:sz="4" w:space="0" w:color="auto"/>
              <w:bottom w:val="single" w:sz="4" w:space="0" w:color="auto"/>
              <w:right w:val="single" w:sz="4" w:space="0" w:color="auto"/>
            </w:tcBorders>
          </w:tcPr>
          <w:p w:rsidR="00A55472" w:rsidRPr="00694A0D" w:rsidRDefault="00A55472" w:rsidP="00781BDA">
            <w:pPr>
              <w:ind w:firstLine="0"/>
              <w:rPr>
                <w:rFonts w:asciiTheme="majorHAnsi" w:hAnsiTheme="majorHAnsi"/>
                <w:color w:val="000000"/>
              </w:rPr>
            </w:pPr>
          </w:p>
          <w:p w:rsidR="00A55472" w:rsidRPr="00694A0D" w:rsidRDefault="00A55472" w:rsidP="00247B99">
            <w:pPr>
              <w:ind w:firstLine="0"/>
              <w:rPr>
                <w:rFonts w:asciiTheme="majorHAnsi" w:hAnsiTheme="majorHAnsi" w:cstheme="minorHAnsi"/>
                <w:sz w:val="24"/>
                <w:szCs w:val="24"/>
                <w:lang w:eastAsia="en-NZ"/>
              </w:rPr>
            </w:pPr>
            <w:r>
              <w:rPr>
                <w:rFonts w:asciiTheme="majorHAnsi" w:hAnsiTheme="majorHAnsi" w:cstheme="minorHAnsi"/>
                <w:sz w:val="24"/>
                <w:szCs w:val="24"/>
                <w:lang w:eastAsia="en-NZ"/>
              </w:rPr>
              <w:t>The year 6 students that</w:t>
            </w:r>
            <w:r w:rsidR="00077D1F">
              <w:rPr>
                <w:rFonts w:asciiTheme="majorHAnsi" w:hAnsiTheme="majorHAnsi" w:cstheme="minorHAnsi"/>
                <w:sz w:val="24"/>
                <w:szCs w:val="24"/>
                <w:lang w:eastAsia="en-NZ"/>
              </w:rPr>
              <w:t xml:space="preserve"> are “at” for </w:t>
            </w:r>
            <w:r w:rsidR="00247B99">
              <w:rPr>
                <w:rFonts w:asciiTheme="majorHAnsi" w:hAnsiTheme="majorHAnsi" w:cstheme="minorHAnsi"/>
                <w:sz w:val="24"/>
                <w:szCs w:val="24"/>
                <w:lang w:eastAsia="en-NZ"/>
              </w:rPr>
              <w:t>Maths</w:t>
            </w:r>
            <w:r w:rsidR="00077D1F">
              <w:rPr>
                <w:rFonts w:asciiTheme="majorHAnsi" w:hAnsiTheme="majorHAnsi" w:cstheme="minorHAnsi"/>
                <w:sz w:val="24"/>
                <w:szCs w:val="24"/>
                <w:lang w:eastAsia="en-NZ"/>
              </w:rPr>
              <w:t xml:space="preserve"> will be a</w:t>
            </w:r>
            <w:r>
              <w:rPr>
                <w:rFonts w:asciiTheme="majorHAnsi" w:hAnsiTheme="majorHAnsi" w:cstheme="minorHAnsi"/>
                <w:sz w:val="24"/>
                <w:szCs w:val="24"/>
                <w:lang w:eastAsia="en-NZ"/>
              </w:rPr>
              <w:t xml:space="preserve"> teacher as inquiry group for Tara.  </w:t>
            </w:r>
          </w:p>
        </w:tc>
        <w:tc>
          <w:tcPr>
            <w:tcW w:w="2369" w:type="dxa"/>
            <w:tcBorders>
              <w:top w:val="single" w:sz="4" w:space="0" w:color="auto"/>
              <w:left w:val="single" w:sz="4" w:space="0" w:color="auto"/>
              <w:bottom w:val="single" w:sz="4" w:space="0" w:color="auto"/>
              <w:right w:val="single" w:sz="4" w:space="0" w:color="auto"/>
            </w:tcBorders>
          </w:tcPr>
          <w:p w:rsidR="00A55472" w:rsidRDefault="00A55472" w:rsidP="00D52D0F">
            <w:pPr>
              <w:spacing w:line="276" w:lineRule="auto"/>
              <w:rPr>
                <w:rFonts w:asciiTheme="majorHAnsi" w:hAnsiTheme="majorHAnsi" w:cstheme="minorHAnsi"/>
                <w:sz w:val="24"/>
                <w:szCs w:val="24"/>
                <w:lang w:eastAsia="en-NZ"/>
              </w:rPr>
            </w:pPr>
          </w:p>
          <w:p w:rsidR="00A55472" w:rsidRPr="00694A0D" w:rsidRDefault="00A55472" w:rsidP="00D52D0F">
            <w:pPr>
              <w:spacing w:line="276" w:lineRule="auto"/>
              <w:rPr>
                <w:rFonts w:asciiTheme="majorHAnsi" w:hAnsiTheme="majorHAnsi" w:cstheme="minorHAnsi"/>
                <w:sz w:val="24"/>
                <w:szCs w:val="24"/>
                <w:lang w:eastAsia="en-NZ"/>
              </w:rPr>
            </w:pPr>
            <w:r>
              <w:rPr>
                <w:rFonts w:asciiTheme="majorHAnsi" w:hAnsiTheme="majorHAnsi" w:cstheme="minorHAnsi"/>
                <w:sz w:val="24"/>
                <w:szCs w:val="24"/>
                <w:lang w:eastAsia="en-NZ"/>
              </w:rPr>
              <w:t>Tara Woodhouse</w:t>
            </w:r>
          </w:p>
          <w:p w:rsidR="00A55472" w:rsidRPr="00694A0D" w:rsidRDefault="00A55472" w:rsidP="00D52D0F">
            <w:pPr>
              <w:spacing w:line="276" w:lineRule="auto"/>
              <w:rPr>
                <w:rFonts w:asciiTheme="majorHAnsi" w:hAnsiTheme="majorHAnsi" w:cstheme="minorHAnsi"/>
                <w:sz w:val="24"/>
                <w:szCs w:val="24"/>
                <w:lang w:eastAsia="en-NZ"/>
              </w:rPr>
            </w:pPr>
          </w:p>
        </w:tc>
        <w:tc>
          <w:tcPr>
            <w:tcW w:w="2496" w:type="dxa"/>
            <w:tcBorders>
              <w:top w:val="single" w:sz="4" w:space="0" w:color="auto"/>
              <w:left w:val="single" w:sz="4" w:space="0" w:color="auto"/>
              <w:bottom w:val="single" w:sz="4" w:space="0" w:color="auto"/>
              <w:right w:val="single" w:sz="4" w:space="0" w:color="auto"/>
            </w:tcBorders>
          </w:tcPr>
          <w:p w:rsidR="00A55472" w:rsidRDefault="00A55472" w:rsidP="002F67E8">
            <w:pPr>
              <w:spacing w:line="276" w:lineRule="auto"/>
              <w:jc w:val="center"/>
              <w:rPr>
                <w:rFonts w:asciiTheme="majorHAnsi" w:hAnsiTheme="majorHAnsi" w:cstheme="minorHAnsi"/>
                <w:sz w:val="24"/>
                <w:szCs w:val="24"/>
                <w:lang w:eastAsia="en-NZ"/>
              </w:rPr>
            </w:pPr>
          </w:p>
          <w:p w:rsidR="00A55472" w:rsidRPr="00077D1F" w:rsidRDefault="00A55472" w:rsidP="00077D1F">
            <w:pPr>
              <w:spacing w:line="276" w:lineRule="auto"/>
              <w:ind w:firstLine="0"/>
              <w:rPr>
                <w:rFonts w:asciiTheme="majorHAnsi" w:hAnsiTheme="majorHAnsi" w:cstheme="minorHAnsi"/>
                <w:i/>
                <w:sz w:val="24"/>
                <w:szCs w:val="24"/>
                <w:lang w:eastAsia="en-NZ"/>
              </w:rPr>
            </w:pPr>
            <w:r w:rsidRPr="00077D1F">
              <w:rPr>
                <w:rFonts w:asciiTheme="majorHAnsi" w:hAnsiTheme="majorHAnsi" w:cstheme="minorHAnsi"/>
                <w:i/>
                <w:sz w:val="24"/>
                <w:szCs w:val="24"/>
                <w:lang w:eastAsia="en-NZ"/>
              </w:rPr>
              <w:t>Effective School Evaluation document</w:t>
            </w:r>
            <w:r w:rsidR="00077D1F">
              <w:rPr>
                <w:rFonts w:asciiTheme="majorHAnsi" w:hAnsiTheme="majorHAnsi" w:cstheme="minorHAnsi"/>
                <w:i/>
                <w:sz w:val="24"/>
                <w:szCs w:val="24"/>
                <w:lang w:eastAsia="en-NZ"/>
              </w:rPr>
              <w:t xml:space="preserve"> (ERO)</w:t>
            </w:r>
          </w:p>
          <w:p w:rsidR="00077D1F" w:rsidRDefault="00077D1F" w:rsidP="002F67E8">
            <w:pPr>
              <w:spacing w:line="276" w:lineRule="auto"/>
              <w:jc w:val="center"/>
              <w:rPr>
                <w:rFonts w:asciiTheme="majorHAnsi" w:hAnsiTheme="majorHAnsi" w:cstheme="minorHAnsi"/>
                <w:sz w:val="24"/>
                <w:szCs w:val="24"/>
                <w:lang w:eastAsia="en-NZ"/>
              </w:rPr>
            </w:pPr>
          </w:p>
          <w:p w:rsidR="00077D1F" w:rsidRDefault="00077D1F" w:rsidP="00077D1F">
            <w:pPr>
              <w:ind w:firstLine="0"/>
              <w:rPr>
                <w:rFonts w:asciiTheme="minorHAnsi" w:hAnsiTheme="minorHAnsi" w:cstheme="minorHAnsi"/>
                <w:sz w:val="24"/>
                <w:szCs w:val="24"/>
                <w:lang w:eastAsia="en-NZ"/>
              </w:rPr>
            </w:pPr>
            <w:r w:rsidRPr="00077D1F">
              <w:rPr>
                <w:rFonts w:asciiTheme="minorHAnsi" w:hAnsiTheme="minorHAnsi" w:cstheme="minorHAnsi"/>
                <w:i/>
                <w:sz w:val="24"/>
                <w:szCs w:val="24"/>
                <w:lang w:eastAsia="en-NZ"/>
              </w:rPr>
              <w:t>Raising Student achievement through targeted outcomes.</w:t>
            </w:r>
            <w:r w:rsidRPr="00077D1F">
              <w:rPr>
                <w:rFonts w:asciiTheme="minorHAnsi" w:hAnsiTheme="minorHAnsi" w:cstheme="minorHAnsi"/>
                <w:sz w:val="24"/>
                <w:szCs w:val="24"/>
                <w:lang w:eastAsia="en-NZ"/>
              </w:rPr>
              <w:t xml:space="preserve"> </w:t>
            </w:r>
            <w:r>
              <w:rPr>
                <w:rFonts w:asciiTheme="minorHAnsi" w:hAnsiTheme="minorHAnsi" w:cstheme="minorHAnsi"/>
                <w:sz w:val="24"/>
                <w:szCs w:val="24"/>
                <w:lang w:eastAsia="en-NZ"/>
              </w:rPr>
              <w:t>(ERO)</w:t>
            </w:r>
          </w:p>
          <w:p w:rsidR="00077D1F" w:rsidRPr="00694A0D" w:rsidRDefault="00077D1F" w:rsidP="002F67E8">
            <w:pPr>
              <w:spacing w:line="276" w:lineRule="auto"/>
              <w:jc w:val="center"/>
              <w:rPr>
                <w:rFonts w:asciiTheme="majorHAnsi" w:hAnsiTheme="majorHAnsi" w:cstheme="minorHAnsi"/>
                <w:sz w:val="24"/>
                <w:szCs w:val="24"/>
                <w:lang w:eastAsia="en-NZ"/>
              </w:rPr>
            </w:pPr>
          </w:p>
        </w:tc>
        <w:tc>
          <w:tcPr>
            <w:tcW w:w="1666" w:type="dxa"/>
            <w:tcBorders>
              <w:top w:val="single" w:sz="4" w:space="0" w:color="auto"/>
              <w:left w:val="single" w:sz="4" w:space="0" w:color="auto"/>
              <w:bottom w:val="single" w:sz="4" w:space="0" w:color="auto"/>
              <w:right w:val="single" w:sz="4" w:space="0" w:color="auto"/>
            </w:tcBorders>
          </w:tcPr>
          <w:p w:rsidR="00A55472" w:rsidRDefault="00A55472" w:rsidP="00694A0D">
            <w:pPr>
              <w:spacing w:line="276" w:lineRule="auto"/>
              <w:ind w:firstLine="0"/>
              <w:rPr>
                <w:rFonts w:asciiTheme="majorHAnsi" w:hAnsiTheme="majorHAnsi" w:cstheme="minorHAnsi"/>
                <w:sz w:val="24"/>
                <w:szCs w:val="24"/>
                <w:lang w:eastAsia="en-NZ"/>
              </w:rPr>
            </w:pPr>
            <w:r w:rsidRPr="00694A0D">
              <w:rPr>
                <w:rFonts w:asciiTheme="majorHAnsi" w:hAnsiTheme="majorHAnsi" w:cstheme="minorHAnsi"/>
                <w:sz w:val="24"/>
                <w:szCs w:val="24"/>
                <w:lang w:eastAsia="en-NZ"/>
              </w:rPr>
              <w:t xml:space="preserve">    </w:t>
            </w:r>
          </w:p>
          <w:p w:rsidR="00A55472" w:rsidRPr="00694A0D" w:rsidRDefault="00A55472" w:rsidP="00694A0D">
            <w:pPr>
              <w:spacing w:line="276" w:lineRule="auto"/>
              <w:ind w:firstLine="0"/>
              <w:rPr>
                <w:rFonts w:asciiTheme="majorHAnsi" w:hAnsiTheme="majorHAnsi" w:cstheme="minorHAnsi"/>
                <w:sz w:val="24"/>
                <w:szCs w:val="24"/>
                <w:lang w:eastAsia="en-NZ"/>
              </w:rPr>
            </w:pPr>
            <w:r>
              <w:rPr>
                <w:rFonts w:asciiTheme="majorHAnsi" w:hAnsiTheme="majorHAnsi" w:cstheme="minorHAnsi"/>
                <w:sz w:val="24"/>
                <w:szCs w:val="24"/>
                <w:lang w:eastAsia="en-NZ"/>
              </w:rPr>
              <w:t>2017</w:t>
            </w:r>
          </w:p>
        </w:tc>
        <w:tc>
          <w:tcPr>
            <w:tcW w:w="3118" w:type="dxa"/>
            <w:vMerge/>
            <w:tcBorders>
              <w:left w:val="single" w:sz="4" w:space="0" w:color="auto"/>
              <w:right w:val="single" w:sz="4" w:space="0" w:color="auto"/>
            </w:tcBorders>
          </w:tcPr>
          <w:p w:rsidR="00A55472" w:rsidRPr="006E433A" w:rsidRDefault="00A55472" w:rsidP="00DE0412">
            <w:pPr>
              <w:spacing w:line="276" w:lineRule="auto"/>
              <w:rPr>
                <w:rFonts w:asciiTheme="minorHAnsi" w:hAnsiTheme="minorHAnsi" w:cstheme="minorHAnsi"/>
                <w:sz w:val="24"/>
                <w:szCs w:val="24"/>
                <w:lang w:eastAsia="en-NZ"/>
              </w:rPr>
            </w:pPr>
          </w:p>
        </w:tc>
      </w:tr>
      <w:tr w:rsidR="00A55472" w:rsidRPr="006E433A" w:rsidTr="002F67E8">
        <w:trPr>
          <w:trHeight w:val="977"/>
        </w:trPr>
        <w:tc>
          <w:tcPr>
            <w:tcW w:w="5201" w:type="dxa"/>
            <w:tcBorders>
              <w:top w:val="single" w:sz="4" w:space="0" w:color="auto"/>
              <w:left w:val="single" w:sz="4" w:space="0" w:color="auto"/>
              <w:bottom w:val="single" w:sz="4" w:space="0" w:color="auto"/>
              <w:right w:val="single" w:sz="4" w:space="0" w:color="auto"/>
            </w:tcBorders>
          </w:tcPr>
          <w:p w:rsidR="00A55472" w:rsidRPr="00694A0D" w:rsidRDefault="00077D1F" w:rsidP="00781BDA">
            <w:pPr>
              <w:ind w:firstLine="0"/>
              <w:rPr>
                <w:rFonts w:asciiTheme="majorHAnsi" w:hAnsiTheme="majorHAnsi"/>
                <w:color w:val="000000"/>
              </w:rPr>
            </w:pPr>
            <w:r>
              <w:rPr>
                <w:rFonts w:asciiTheme="majorHAnsi" w:hAnsiTheme="majorHAnsi"/>
                <w:color w:val="000000"/>
              </w:rPr>
              <w:t xml:space="preserve">The teachers </w:t>
            </w:r>
            <w:r w:rsidR="00A55472">
              <w:rPr>
                <w:rFonts w:asciiTheme="majorHAnsi" w:hAnsiTheme="majorHAnsi"/>
                <w:color w:val="000000"/>
              </w:rPr>
              <w:t>will complete an internal evaluation of our Mathematics programme</w:t>
            </w:r>
          </w:p>
        </w:tc>
        <w:tc>
          <w:tcPr>
            <w:tcW w:w="2369" w:type="dxa"/>
            <w:tcBorders>
              <w:top w:val="single" w:sz="4" w:space="0" w:color="auto"/>
              <w:left w:val="single" w:sz="4" w:space="0" w:color="auto"/>
              <w:bottom w:val="single" w:sz="4" w:space="0" w:color="auto"/>
              <w:right w:val="single" w:sz="4" w:space="0" w:color="auto"/>
            </w:tcBorders>
          </w:tcPr>
          <w:p w:rsidR="00A55472" w:rsidRDefault="00A55472" w:rsidP="00D52D0F">
            <w:pPr>
              <w:spacing w:line="276" w:lineRule="auto"/>
              <w:rPr>
                <w:rFonts w:asciiTheme="majorHAnsi" w:hAnsiTheme="majorHAnsi" w:cstheme="minorHAnsi"/>
                <w:sz w:val="24"/>
                <w:szCs w:val="24"/>
                <w:lang w:eastAsia="en-NZ"/>
              </w:rPr>
            </w:pPr>
          </w:p>
        </w:tc>
        <w:tc>
          <w:tcPr>
            <w:tcW w:w="2496" w:type="dxa"/>
            <w:tcBorders>
              <w:top w:val="single" w:sz="4" w:space="0" w:color="auto"/>
              <w:left w:val="single" w:sz="4" w:space="0" w:color="auto"/>
              <w:bottom w:val="single" w:sz="4" w:space="0" w:color="auto"/>
              <w:right w:val="single" w:sz="4" w:space="0" w:color="auto"/>
            </w:tcBorders>
          </w:tcPr>
          <w:p w:rsidR="00A55472" w:rsidRDefault="00A55472" w:rsidP="002F67E8">
            <w:pPr>
              <w:spacing w:line="276" w:lineRule="auto"/>
              <w:jc w:val="center"/>
              <w:rPr>
                <w:rFonts w:asciiTheme="majorHAnsi" w:hAnsiTheme="majorHAnsi" w:cstheme="minorHAnsi"/>
                <w:sz w:val="24"/>
                <w:szCs w:val="24"/>
                <w:lang w:eastAsia="en-NZ"/>
              </w:rPr>
            </w:pPr>
            <w:r>
              <w:rPr>
                <w:rFonts w:asciiTheme="majorHAnsi" w:hAnsiTheme="majorHAnsi" w:cstheme="minorHAnsi"/>
                <w:sz w:val="24"/>
                <w:szCs w:val="24"/>
                <w:lang w:eastAsia="en-NZ"/>
              </w:rPr>
              <w:t>Ministry of Education Effective School Evaluation document</w:t>
            </w:r>
          </w:p>
        </w:tc>
        <w:tc>
          <w:tcPr>
            <w:tcW w:w="1666" w:type="dxa"/>
            <w:tcBorders>
              <w:top w:val="single" w:sz="4" w:space="0" w:color="auto"/>
              <w:left w:val="single" w:sz="4" w:space="0" w:color="auto"/>
              <w:bottom w:val="single" w:sz="4" w:space="0" w:color="auto"/>
              <w:right w:val="single" w:sz="4" w:space="0" w:color="auto"/>
            </w:tcBorders>
          </w:tcPr>
          <w:p w:rsidR="00A55472" w:rsidRPr="00694A0D" w:rsidRDefault="00A55472" w:rsidP="00694A0D">
            <w:pPr>
              <w:spacing w:line="276" w:lineRule="auto"/>
              <w:ind w:firstLine="0"/>
              <w:rPr>
                <w:rFonts w:asciiTheme="majorHAnsi" w:hAnsiTheme="majorHAnsi" w:cstheme="minorHAnsi"/>
                <w:sz w:val="24"/>
                <w:szCs w:val="24"/>
                <w:lang w:eastAsia="en-NZ"/>
              </w:rPr>
            </w:pPr>
            <w:r>
              <w:rPr>
                <w:rFonts w:asciiTheme="majorHAnsi" w:hAnsiTheme="majorHAnsi" w:cstheme="minorHAnsi"/>
                <w:sz w:val="24"/>
                <w:szCs w:val="24"/>
                <w:lang w:eastAsia="en-NZ"/>
              </w:rPr>
              <w:t>2017</w:t>
            </w:r>
          </w:p>
        </w:tc>
        <w:tc>
          <w:tcPr>
            <w:tcW w:w="3118" w:type="dxa"/>
            <w:vMerge/>
            <w:tcBorders>
              <w:left w:val="single" w:sz="4" w:space="0" w:color="auto"/>
              <w:right w:val="single" w:sz="4" w:space="0" w:color="auto"/>
            </w:tcBorders>
          </w:tcPr>
          <w:p w:rsidR="00A55472" w:rsidRPr="006E433A" w:rsidRDefault="00A55472" w:rsidP="00DE0412">
            <w:pPr>
              <w:spacing w:line="276" w:lineRule="auto"/>
              <w:rPr>
                <w:rFonts w:asciiTheme="minorHAnsi" w:hAnsiTheme="minorHAnsi" w:cstheme="minorHAnsi"/>
                <w:sz w:val="24"/>
                <w:szCs w:val="24"/>
                <w:lang w:eastAsia="en-NZ"/>
              </w:rPr>
            </w:pPr>
          </w:p>
        </w:tc>
      </w:tr>
    </w:tbl>
    <w:p w:rsidR="001A66BB" w:rsidRDefault="001A66BB" w:rsidP="001A66BB">
      <w:bookmarkStart w:id="24" w:name="_Toc311018801"/>
      <w:bookmarkStart w:id="25" w:name="_Toc318985683"/>
      <w:bookmarkStart w:id="26" w:name="_Toc319504172"/>
    </w:p>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621A0" w:rsidRDefault="00A621A0" w:rsidP="001A66BB"/>
    <w:p w:rsidR="00A55472" w:rsidRDefault="00A55472" w:rsidP="001A66BB"/>
    <w:p w:rsidR="00A55472" w:rsidRDefault="00A55472" w:rsidP="001A66BB"/>
    <w:p w:rsidR="00A621A0" w:rsidRDefault="00A621A0" w:rsidP="001A66BB"/>
    <w:p w:rsidR="00A621A0" w:rsidRDefault="00A621A0" w:rsidP="001A66BB"/>
    <w:p w:rsidR="00A621A0" w:rsidRDefault="00A621A0" w:rsidP="001A66BB"/>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693"/>
        <w:gridCol w:w="2182"/>
        <w:gridCol w:w="1929"/>
        <w:gridCol w:w="3260"/>
      </w:tblGrid>
      <w:tr w:rsidR="00F40117" w:rsidRPr="008345FB" w:rsidTr="00402DE5">
        <w:trPr>
          <w:trHeight w:val="862"/>
        </w:trPr>
        <w:tc>
          <w:tcPr>
            <w:tcW w:w="7513" w:type="dxa"/>
            <w:gridSpan w:val="2"/>
            <w:tcBorders>
              <w:top w:val="single" w:sz="4" w:space="0" w:color="auto"/>
              <w:left w:val="single" w:sz="4" w:space="0" w:color="auto"/>
              <w:bottom w:val="single" w:sz="4" w:space="0" w:color="auto"/>
              <w:right w:val="single" w:sz="4" w:space="0" w:color="auto"/>
            </w:tcBorders>
          </w:tcPr>
          <w:p w:rsidR="00F40117" w:rsidRDefault="00F40117" w:rsidP="00F77D4B">
            <w:pPr>
              <w:spacing w:line="276" w:lineRule="auto"/>
              <w:ind w:firstLine="142"/>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0004F">
              <w:rPr>
                <w:rFonts w:asciiTheme="minorHAnsi" w:hAnsiTheme="minorHAnsi" w:cstheme="minorHAnsi"/>
                <w:b/>
                <w:bCs/>
                <w:color w:val="000000"/>
                <w:sz w:val="24"/>
                <w:szCs w:val="24"/>
                <w:lang w:eastAsia="en-NZ"/>
              </w:rPr>
              <w:t xml:space="preserve">Strategic Outcome: 2      </w:t>
            </w:r>
            <w:r w:rsidRPr="008C5409">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Excellence in Teaching</w:t>
            </w:r>
          </w:p>
          <w:p w:rsidR="00812F58" w:rsidRPr="0010004F" w:rsidRDefault="00812F58" w:rsidP="00F77D4B">
            <w:pPr>
              <w:spacing w:line="276" w:lineRule="auto"/>
              <w:ind w:firstLine="142"/>
              <w:rPr>
                <w:rFonts w:asciiTheme="minorHAnsi" w:hAnsiTheme="minorHAnsi" w:cstheme="minorHAnsi"/>
                <w:b/>
                <w:bCs/>
                <w:color w:val="000000"/>
                <w:sz w:val="24"/>
                <w:szCs w:val="24"/>
                <w:lang w:eastAsia="en-NZ"/>
              </w:rPr>
            </w:pPr>
          </w:p>
          <w:p w:rsidR="00076AC2" w:rsidRDefault="00076AC2" w:rsidP="00076AC2">
            <w:pPr>
              <w:spacing w:line="276" w:lineRule="auto"/>
              <w:ind w:firstLine="0"/>
              <w:rPr>
                <w:rFonts w:asciiTheme="majorHAnsi" w:hAnsiTheme="majorHAnsi" w:cstheme="minorHAnsi"/>
                <w:bCs/>
                <w:i/>
                <w:color w:val="000000"/>
                <w:sz w:val="24"/>
                <w:szCs w:val="24"/>
                <w:lang w:eastAsia="en-NZ"/>
              </w:rPr>
            </w:pPr>
            <w:r w:rsidRPr="00A50E84">
              <w:rPr>
                <w:rFonts w:asciiTheme="majorHAnsi" w:hAnsiTheme="majorHAnsi" w:cstheme="minorHAnsi"/>
                <w:b/>
                <w:bCs/>
                <w:color w:val="000000"/>
                <w:sz w:val="24"/>
                <w:szCs w:val="24"/>
                <w:lang w:eastAsia="en-NZ"/>
              </w:rPr>
              <w:t xml:space="preserve">Annual Goal: 2.1  </w:t>
            </w:r>
            <w:r w:rsidR="00A621A0" w:rsidRPr="00A50E84">
              <w:rPr>
                <w:rFonts w:asciiTheme="majorHAnsi" w:hAnsiTheme="majorHAnsi" w:cstheme="minorHAnsi"/>
                <w:b/>
                <w:bCs/>
                <w:color w:val="000000"/>
                <w:sz w:val="24"/>
                <w:szCs w:val="24"/>
                <w:lang w:eastAsia="en-NZ"/>
              </w:rPr>
              <w:t xml:space="preserve"> </w:t>
            </w:r>
            <w:r w:rsidR="00A50E84" w:rsidRPr="00812F58">
              <w:rPr>
                <w:rFonts w:asciiTheme="majorHAnsi" w:hAnsiTheme="majorHAnsi" w:cstheme="minorHAnsi"/>
                <w:bCs/>
                <w:i/>
                <w:color w:val="000000"/>
                <w:sz w:val="24"/>
                <w:szCs w:val="24"/>
                <w:lang w:eastAsia="en-NZ"/>
              </w:rPr>
              <w:t xml:space="preserve"> </w:t>
            </w:r>
            <w:r w:rsidR="00D37416">
              <w:rPr>
                <w:rFonts w:asciiTheme="majorHAnsi" w:hAnsiTheme="majorHAnsi" w:cstheme="minorHAnsi"/>
                <w:bCs/>
                <w:i/>
                <w:color w:val="000000"/>
                <w:sz w:val="24"/>
                <w:szCs w:val="24"/>
                <w:lang w:eastAsia="en-NZ"/>
              </w:rPr>
              <w:t xml:space="preserve">As a staff we will go through the process of the Internal Evaluation, using </w:t>
            </w:r>
            <w:r w:rsidR="00D42565">
              <w:rPr>
                <w:rFonts w:asciiTheme="minorHAnsi" w:hAnsiTheme="minorHAnsi" w:cstheme="minorHAnsi"/>
                <w:sz w:val="24"/>
                <w:szCs w:val="24"/>
                <w:lang w:eastAsia="en-NZ"/>
              </w:rPr>
              <w:t>(ERO’s)</w:t>
            </w:r>
            <w:r w:rsidR="00D37416">
              <w:rPr>
                <w:rFonts w:asciiTheme="majorHAnsi" w:hAnsiTheme="majorHAnsi" w:cstheme="minorHAnsi"/>
                <w:bCs/>
                <w:i/>
                <w:color w:val="000000"/>
                <w:sz w:val="24"/>
                <w:szCs w:val="24"/>
                <w:lang w:eastAsia="en-NZ"/>
              </w:rPr>
              <w:t xml:space="preserve"> Effective School Evaluation as our base to increase the achievement of our students that are achievin</w:t>
            </w:r>
            <w:r w:rsidR="00A55472">
              <w:rPr>
                <w:rFonts w:asciiTheme="majorHAnsi" w:hAnsiTheme="majorHAnsi" w:cstheme="minorHAnsi"/>
                <w:bCs/>
                <w:i/>
                <w:color w:val="000000"/>
                <w:sz w:val="24"/>
                <w:szCs w:val="24"/>
                <w:lang w:eastAsia="en-NZ"/>
              </w:rPr>
              <w:t>g  “at” for National standards M</w:t>
            </w:r>
            <w:r w:rsidR="00D37416">
              <w:rPr>
                <w:rFonts w:asciiTheme="majorHAnsi" w:hAnsiTheme="majorHAnsi" w:cstheme="minorHAnsi"/>
                <w:bCs/>
                <w:i/>
                <w:color w:val="000000"/>
                <w:sz w:val="24"/>
                <w:szCs w:val="24"/>
                <w:lang w:eastAsia="en-NZ"/>
              </w:rPr>
              <w:t xml:space="preserve">athematics.  </w:t>
            </w:r>
            <w:r w:rsidR="00A55472">
              <w:rPr>
                <w:rFonts w:asciiTheme="majorHAnsi" w:hAnsiTheme="majorHAnsi" w:cstheme="minorHAnsi"/>
                <w:bCs/>
                <w:i/>
                <w:color w:val="000000"/>
                <w:sz w:val="24"/>
                <w:szCs w:val="24"/>
                <w:lang w:eastAsia="en-NZ"/>
              </w:rPr>
              <w:t>Also continue to up skill ourselves on Teacher as Inquiry.</w:t>
            </w:r>
          </w:p>
          <w:p w:rsidR="00812F58" w:rsidRPr="00A50E84" w:rsidRDefault="00812F58" w:rsidP="00076AC2">
            <w:pPr>
              <w:spacing w:line="276" w:lineRule="auto"/>
              <w:ind w:firstLine="0"/>
              <w:rPr>
                <w:rFonts w:asciiTheme="majorHAnsi" w:hAnsiTheme="majorHAnsi" w:cstheme="minorHAnsi"/>
                <w:bCs/>
                <w:color w:val="000000"/>
                <w:sz w:val="24"/>
                <w:szCs w:val="24"/>
                <w:lang w:eastAsia="en-NZ"/>
              </w:rPr>
            </w:pPr>
          </w:p>
          <w:p w:rsidR="00076AC2" w:rsidRPr="00A50E84" w:rsidRDefault="00076AC2" w:rsidP="00076AC2">
            <w:pPr>
              <w:spacing w:line="276" w:lineRule="auto"/>
              <w:ind w:firstLine="0"/>
              <w:rPr>
                <w:rFonts w:asciiTheme="majorHAnsi" w:hAnsiTheme="majorHAnsi" w:cstheme="minorHAnsi"/>
                <w:b/>
                <w:bCs/>
                <w:color w:val="000000"/>
                <w:sz w:val="16"/>
                <w:szCs w:val="16"/>
                <w:lang w:eastAsia="en-NZ"/>
              </w:rPr>
            </w:pPr>
          </w:p>
          <w:p w:rsidR="00076AC2" w:rsidRPr="00A50E84" w:rsidRDefault="00076AC2" w:rsidP="00076AC2">
            <w:pPr>
              <w:spacing w:line="276" w:lineRule="auto"/>
              <w:ind w:firstLine="0"/>
              <w:rPr>
                <w:rFonts w:asciiTheme="majorHAnsi" w:hAnsiTheme="majorHAnsi" w:cstheme="minorHAnsi"/>
                <w:b/>
                <w:bCs/>
                <w:color w:val="000000"/>
                <w:sz w:val="24"/>
                <w:szCs w:val="24"/>
                <w:lang w:eastAsia="en-NZ"/>
              </w:rPr>
            </w:pPr>
            <w:r w:rsidRPr="00A50E84">
              <w:rPr>
                <w:rFonts w:asciiTheme="majorHAnsi" w:hAnsiTheme="majorHAnsi" w:cstheme="minorHAnsi"/>
                <w:b/>
                <w:bCs/>
                <w:color w:val="000000"/>
                <w:sz w:val="24"/>
                <w:szCs w:val="24"/>
                <w:lang w:eastAsia="en-NZ"/>
              </w:rPr>
              <w:t>Target</w:t>
            </w:r>
            <w:r w:rsidR="00C3117C">
              <w:rPr>
                <w:rFonts w:asciiTheme="majorHAnsi" w:hAnsiTheme="majorHAnsi" w:cstheme="minorHAnsi"/>
                <w:b/>
                <w:bCs/>
                <w:color w:val="000000"/>
                <w:sz w:val="24"/>
                <w:szCs w:val="24"/>
                <w:lang w:eastAsia="en-NZ"/>
              </w:rPr>
              <w:t xml:space="preserve"> 3</w:t>
            </w:r>
            <w:r w:rsidRPr="00A50E84">
              <w:rPr>
                <w:rFonts w:asciiTheme="majorHAnsi" w:hAnsiTheme="majorHAnsi" w:cstheme="minorHAnsi"/>
                <w:b/>
                <w:bCs/>
                <w:color w:val="000000"/>
                <w:sz w:val="24"/>
                <w:szCs w:val="24"/>
                <w:lang w:eastAsia="en-NZ"/>
              </w:rPr>
              <w:t>:</w:t>
            </w:r>
            <w:r w:rsidR="00A50E84">
              <w:rPr>
                <w:rFonts w:asciiTheme="majorHAnsi" w:hAnsiTheme="majorHAnsi" w:cstheme="minorHAnsi"/>
                <w:bCs/>
                <w:color w:val="000000"/>
                <w:sz w:val="24"/>
                <w:szCs w:val="24"/>
                <w:lang w:eastAsia="en-NZ"/>
              </w:rPr>
              <w:t xml:space="preserve"> </w:t>
            </w:r>
            <w:r w:rsidR="00A50E84" w:rsidRPr="00812F58">
              <w:rPr>
                <w:rFonts w:asciiTheme="majorHAnsi" w:hAnsiTheme="majorHAnsi" w:cstheme="minorHAnsi"/>
                <w:bCs/>
                <w:i/>
                <w:color w:val="000000"/>
                <w:sz w:val="24"/>
                <w:szCs w:val="24"/>
                <w:lang w:eastAsia="en-NZ"/>
              </w:rPr>
              <w:t>Teachi</w:t>
            </w:r>
            <w:r w:rsidR="00A55472">
              <w:rPr>
                <w:rFonts w:asciiTheme="majorHAnsi" w:hAnsiTheme="majorHAnsi" w:cstheme="minorHAnsi"/>
                <w:bCs/>
                <w:i/>
                <w:color w:val="000000"/>
                <w:sz w:val="24"/>
                <w:szCs w:val="24"/>
                <w:lang w:eastAsia="en-NZ"/>
              </w:rPr>
              <w:t xml:space="preserve">ng Staff – Three </w:t>
            </w:r>
            <w:r w:rsidR="00A621A0" w:rsidRPr="00812F58">
              <w:rPr>
                <w:rFonts w:asciiTheme="majorHAnsi" w:hAnsiTheme="majorHAnsi" w:cstheme="minorHAnsi"/>
                <w:bCs/>
                <w:i/>
                <w:color w:val="000000"/>
                <w:sz w:val="24"/>
                <w:szCs w:val="24"/>
                <w:lang w:eastAsia="en-NZ"/>
              </w:rPr>
              <w:t xml:space="preserve">fulltime teachers, </w:t>
            </w:r>
            <w:r w:rsidR="00A50E84" w:rsidRPr="00812F58">
              <w:rPr>
                <w:rFonts w:asciiTheme="majorHAnsi" w:hAnsiTheme="majorHAnsi" w:cstheme="minorHAnsi"/>
                <w:bCs/>
                <w:i/>
                <w:color w:val="000000"/>
                <w:sz w:val="24"/>
                <w:szCs w:val="24"/>
                <w:lang w:eastAsia="en-NZ"/>
              </w:rPr>
              <w:t>and two Teacher Aides.</w:t>
            </w:r>
          </w:p>
          <w:p w:rsidR="00F40117" w:rsidRPr="0010004F" w:rsidRDefault="00F40117" w:rsidP="00076AC2">
            <w:pPr>
              <w:spacing w:line="276" w:lineRule="auto"/>
              <w:ind w:left="40" w:hanging="23"/>
              <w:rPr>
                <w:rFonts w:asciiTheme="minorHAnsi" w:hAnsiTheme="minorHAnsi" w:cstheme="minorHAnsi"/>
                <w:b/>
                <w:bCs/>
                <w:color w:val="000000"/>
                <w:sz w:val="24"/>
                <w:szCs w:val="24"/>
                <w:lang w:eastAsia="en-NZ"/>
              </w:rPr>
            </w:pPr>
          </w:p>
        </w:tc>
        <w:tc>
          <w:tcPr>
            <w:tcW w:w="7371" w:type="dxa"/>
            <w:gridSpan w:val="3"/>
            <w:tcBorders>
              <w:top w:val="single" w:sz="4" w:space="0" w:color="auto"/>
              <w:left w:val="single" w:sz="4" w:space="0" w:color="auto"/>
              <w:bottom w:val="single" w:sz="4" w:space="0" w:color="auto"/>
              <w:right w:val="single" w:sz="4" w:space="0" w:color="auto"/>
            </w:tcBorders>
          </w:tcPr>
          <w:p w:rsidR="00812F58" w:rsidRDefault="00812F58" w:rsidP="00A50E84">
            <w:pPr>
              <w:ind w:firstLine="0"/>
              <w:rPr>
                <w:rFonts w:asciiTheme="minorHAnsi" w:hAnsiTheme="minorHAnsi" w:cstheme="minorHAnsi"/>
                <w:b/>
                <w:bCs/>
                <w:color w:val="000000"/>
                <w:sz w:val="24"/>
                <w:szCs w:val="24"/>
                <w:lang w:eastAsia="en-NZ"/>
              </w:rPr>
            </w:pPr>
          </w:p>
          <w:p w:rsidR="00812F58" w:rsidRDefault="00812F58" w:rsidP="00A50E84">
            <w:pPr>
              <w:ind w:firstLine="0"/>
              <w:rPr>
                <w:rFonts w:asciiTheme="minorHAnsi" w:hAnsiTheme="minorHAnsi" w:cstheme="minorHAnsi"/>
                <w:b/>
                <w:bCs/>
                <w:color w:val="000000"/>
                <w:sz w:val="24"/>
                <w:szCs w:val="24"/>
                <w:lang w:eastAsia="en-NZ"/>
              </w:rPr>
            </w:pPr>
          </w:p>
          <w:p w:rsidR="00A14250" w:rsidRPr="00D37416" w:rsidRDefault="00F40117" w:rsidP="00A50E84">
            <w:pPr>
              <w:ind w:firstLine="0"/>
              <w:rPr>
                <w:rFonts w:asciiTheme="minorHAnsi" w:hAnsiTheme="minorHAnsi" w:cstheme="minorHAnsi"/>
                <w:bCs/>
                <w:i/>
                <w:lang w:eastAsia="en-NZ"/>
              </w:rPr>
            </w:pPr>
            <w:r w:rsidRPr="0010004F">
              <w:rPr>
                <w:rFonts w:asciiTheme="minorHAnsi" w:hAnsiTheme="minorHAnsi" w:cstheme="minorHAnsi"/>
                <w:b/>
                <w:bCs/>
                <w:color w:val="000000"/>
                <w:sz w:val="24"/>
                <w:szCs w:val="24"/>
                <w:lang w:eastAsia="en-NZ"/>
              </w:rPr>
              <w:t>Background</w:t>
            </w:r>
            <w:r w:rsidR="00076AC2">
              <w:rPr>
                <w:rFonts w:asciiTheme="minorHAnsi" w:hAnsiTheme="minorHAnsi" w:cstheme="minorHAnsi"/>
                <w:b/>
                <w:bCs/>
                <w:color w:val="000000"/>
                <w:sz w:val="24"/>
                <w:szCs w:val="24"/>
                <w:lang w:eastAsia="en-NZ"/>
              </w:rPr>
              <w:t>:</w:t>
            </w:r>
            <w:r w:rsidR="00D37416">
              <w:rPr>
                <w:rFonts w:asciiTheme="minorHAnsi" w:hAnsiTheme="minorHAnsi" w:cstheme="minorHAnsi"/>
                <w:b/>
                <w:bCs/>
                <w:color w:val="000000"/>
                <w:sz w:val="24"/>
                <w:szCs w:val="24"/>
                <w:lang w:eastAsia="en-NZ"/>
              </w:rPr>
              <w:t xml:space="preserve"> </w:t>
            </w:r>
            <w:r w:rsidR="00D37416">
              <w:rPr>
                <w:rFonts w:asciiTheme="minorHAnsi" w:hAnsiTheme="minorHAnsi" w:cstheme="minorHAnsi"/>
                <w:bCs/>
                <w:i/>
                <w:color w:val="000000"/>
                <w:sz w:val="24"/>
                <w:szCs w:val="24"/>
                <w:lang w:eastAsia="en-NZ"/>
              </w:rPr>
              <w:t>We have a high num</w:t>
            </w:r>
            <w:r w:rsidR="00077D1F">
              <w:rPr>
                <w:rFonts w:asciiTheme="minorHAnsi" w:hAnsiTheme="minorHAnsi" w:cstheme="minorHAnsi"/>
                <w:bCs/>
                <w:i/>
                <w:color w:val="000000"/>
                <w:sz w:val="24"/>
                <w:szCs w:val="24"/>
                <w:lang w:eastAsia="en-NZ"/>
              </w:rPr>
              <w:t xml:space="preserve">ber of our students achieving </w:t>
            </w:r>
            <w:r w:rsidR="00D37416">
              <w:rPr>
                <w:rFonts w:asciiTheme="minorHAnsi" w:hAnsiTheme="minorHAnsi" w:cstheme="minorHAnsi"/>
                <w:bCs/>
                <w:i/>
                <w:color w:val="000000"/>
                <w:sz w:val="24"/>
                <w:szCs w:val="24"/>
                <w:lang w:eastAsia="en-NZ"/>
              </w:rPr>
              <w:t>“at” for  National Standards Mathematics</w:t>
            </w:r>
            <w:r w:rsidR="0029690F">
              <w:rPr>
                <w:rFonts w:asciiTheme="minorHAnsi" w:hAnsiTheme="minorHAnsi" w:cstheme="minorHAnsi"/>
                <w:bCs/>
                <w:i/>
                <w:color w:val="000000"/>
                <w:sz w:val="24"/>
                <w:szCs w:val="24"/>
                <w:lang w:eastAsia="en-NZ"/>
              </w:rPr>
              <w:t xml:space="preserve"> </w:t>
            </w:r>
            <w:r w:rsidR="00A55472">
              <w:rPr>
                <w:rFonts w:asciiTheme="minorHAnsi" w:hAnsiTheme="minorHAnsi" w:cstheme="minorHAnsi"/>
                <w:bCs/>
                <w:i/>
                <w:color w:val="000000"/>
                <w:sz w:val="24"/>
                <w:szCs w:val="24"/>
                <w:lang w:eastAsia="en-NZ"/>
              </w:rPr>
              <w:t>43</w:t>
            </w:r>
            <w:r w:rsidR="0029690F">
              <w:rPr>
                <w:rFonts w:asciiTheme="minorHAnsi" w:hAnsiTheme="minorHAnsi" w:cstheme="minorHAnsi"/>
                <w:bCs/>
                <w:i/>
                <w:color w:val="000000"/>
                <w:sz w:val="24"/>
                <w:szCs w:val="24"/>
                <w:lang w:eastAsia="en-NZ"/>
              </w:rPr>
              <w:t>%</w:t>
            </w:r>
            <w:r w:rsidR="00D37416">
              <w:rPr>
                <w:rFonts w:asciiTheme="minorHAnsi" w:hAnsiTheme="minorHAnsi" w:cstheme="minorHAnsi"/>
                <w:bCs/>
                <w:i/>
                <w:color w:val="000000"/>
                <w:sz w:val="24"/>
                <w:szCs w:val="24"/>
                <w:lang w:eastAsia="en-NZ"/>
              </w:rPr>
              <w:t xml:space="preserve">. I plan on using the Effective School Evaluation document as a reference to helping move these students. </w:t>
            </w:r>
            <w:r w:rsidR="00077D1F">
              <w:rPr>
                <w:rFonts w:asciiTheme="minorHAnsi" w:hAnsiTheme="minorHAnsi" w:cstheme="minorHAnsi"/>
                <w:bCs/>
                <w:i/>
                <w:color w:val="000000"/>
                <w:sz w:val="24"/>
                <w:szCs w:val="24"/>
                <w:lang w:eastAsia="en-NZ"/>
              </w:rPr>
              <w:t xml:space="preserve"> Also use </w:t>
            </w:r>
            <w:r w:rsidR="00A55472">
              <w:rPr>
                <w:rFonts w:asciiTheme="minorHAnsi" w:hAnsiTheme="minorHAnsi" w:cstheme="minorHAnsi"/>
                <w:bCs/>
                <w:i/>
                <w:color w:val="000000"/>
                <w:sz w:val="24"/>
                <w:szCs w:val="24"/>
                <w:lang w:eastAsia="en-NZ"/>
              </w:rPr>
              <w:t xml:space="preserve">Teacher as Inquiry to help get a better understanding of what we as teachers are doing for students that are risk of underperforming. </w:t>
            </w:r>
          </w:p>
          <w:p w:rsidR="00A14250" w:rsidRDefault="00A14250" w:rsidP="00A14250">
            <w:pPr>
              <w:spacing w:line="276" w:lineRule="auto"/>
              <w:ind w:firstLine="0"/>
              <w:rPr>
                <w:rFonts w:asciiTheme="minorHAnsi" w:hAnsiTheme="minorHAnsi" w:cstheme="minorHAnsi"/>
                <w:b/>
                <w:bCs/>
                <w:lang w:eastAsia="en-NZ"/>
              </w:rPr>
            </w:pPr>
          </w:p>
          <w:p w:rsidR="007A4F72" w:rsidRPr="007A4F72" w:rsidRDefault="00A14250" w:rsidP="00A14250">
            <w:pPr>
              <w:spacing w:line="276" w:lineRule="auto"/>
              <w:ind w:firstLine="0"/>
              <w:rPr>
                <w:rFonts w:asciiTheme="minorHAnsi" w:hAnsiTheme="minorHAnsi" w:cstheme="minorHAnsi"/>
                <w:b/>
                <w:bCs/>
                <w:color w:val="000000"/>
                <w:sz w:val="8"/>
                <w:szCs w:val="8"/>
                <w:lang w:eastAsia="en-NZ"/>
              </w:rPr>
            </w:pPr>
            <w:r>
              <w:rPr>
                <w:rFonts w:asciiTheme="minorHAnsi" w:hAnsiTheme="minorHAnsi" w:cstheme="minorHAnsi"/>
                <w:b/>
                <w:bCs/>
                <w:lang w:eastAsia="en-NZ"/>
              </w:rPr>
              <w:t xml:space="preserve">                  </w:t>
            </w:r>
          </w:p>
        </w:tc>
      </w:tr>
      <w:tr w:rsidR="002B02D8" w:rsidRPr="008345FB" w:rsidTr="00402DE5">
        <w:trPr>
          <w:trHeight w:val="351"/>
        </w:trPr>
        <w:tc>
          <w:tcPr>
            <w:tcW w:w="4820" w:type="dxa"/>
            <w:tcBorders>
              <w:top w:val="single" w:sz="4" w:space="0" w:color="auto"/>
              <w:left w:val="single" w:sz="4" w:space="0" w:color="auto"/>
              <w:bottom w:val="single" w:sz="4" w:space="0" w:color="auto"/>
              <w:right w:val="single" w:sz="4" w:space="0" w:color="auto"/>
            </w:tcBorders>
          </w:tcPr>
          <w:p w:rsidR="002B02D8" w:rsidRPr="0010004F" w:rsidRDefault="002B02D8" w:rsidP="00DE0412">
            <w:pPr>
              <w:spacing w:line="276" w:lineRule="auto"/>
              <w:jc w:val="center"/>
              <w:rPr>
                <w:rFonts w:asciiTheme="minorHAnsi" w:hAnsiTheme="minorHAnsi" w:cstheme="minorHAnsi"/>
                <w:b/>
                <w:bCs/>
                <w:color w:val="000000"/>
                <w:sz w:val="24"/>
                <w:szCs w:val="24"/>
                <w:lang w:eastAsia="en-NZ"/>
              </w:rPr>
            </w:pPr>
            <w:r w:rsidRPr="0010004F">
              <w:rPr>
                <w:rFonts w:asciiTheme="minorHAnsi" w:hAnsiTheme="minorHAnsi" w:cstheme="minorHAnsi"/>
                <w:b/>
                <w:bCs/>
                <w:color w:val="000000"/>
                <w:sz w:val="24"/>
                <w:szCs w:val="24"/>
                <w:lang w:eastAsia="en-NZ"/>
              </w:rPr>
              <w:t>Actions</w:t>
            </w:r>
          </w:p>
        </w:tc>
        <w:tc>
          <w:tcPr>
            <w:tcW w:w="2693" w:type="dxa"/>
            <w:tcBorders>
              <w:top w:val="single" w:sz="4" w:space="0" w:color="auto"/>
              <w:left w:val="single" w:sz="4" w:space="0" w:color="auto"/>
              <w:bottom w:val="single" w:sz="4" w:space="0" w:color="auto"/>
              <w:right w:val="single" w:sz="4" w:space="0" w:color="auto"/>
            </w:tcBorders>
          </w:tcPr>
          <w:p w:rsidR="002B02D8" w:rsidRPr="0010004F" w:rsidRDefault="002B02D8" w:rsidP="00DE0412">
            <w:pPr>
              <w:spacing w:line="276" w:lineRule="auto"/>
              <w:jc w:val="center"/>
              <w:rPr>
                <w:rFonts w:asciiTheme="minorHAnsi" w:hAnsiTheme="minorHAnsi" w:cstheme="minorHAnsi"/>
                <w:b/>
                <w:bCs/>
                <w:color w:val="000000"/>
                <w:sz w:val="24"/>
                <w:szCs w:val="24"/>
                <w:lang w:eastAsia="en-NZ"/>
              </w:rPr>
            </w:pPr>
            <w:r w:rsidRPr="0010004F">
              <w:rPr>
                <w:rFonts w:asciiTheme="minorHAnsi" w:hAnsiTheme="minorHAnsi" w:cstheme="minorHAnsi"/>
                <w:b/>
                <w:bCs/>
                <w:color w:val="000000"/>
                <w:sz w:val="24"/>
                <w:szCs w:val="24"/>
                <w:lang w:eastAsia="en-NZ"/>
              </w:rPr>
              <w:t>Led By</w:t>
            </w:r>
          </w:p>
        </w:tc>
        <w:tc>
          <w:tcPr>
            <w:tcW w:w="2182" w:type="dxa"/>
            <w:tcBorders>
              <w:top w:val="single" w:sz="4" w:space="0" w:color="auto"/>
              <w:left w:val="single" w:sz="4" w:space="0" w:color="auto"/>
              <w:bottom w:val="single" w:sz="4" w:space="0" w:color="auto"/>
              <w:right w:val="single" w:sz="4" w:space="0" w:color="auto"/>
            </w:tcBorders>
          </w:tcPr>
          <w:p w:rsidR="002B02D8" w:rsidRPr="0010004F" w:rsidRDefault="002B02D8" w:rsidP="007555DD">
            <w:pPr>
              <w:spacing w:line="276" w:lineRule="auto"/>
              <w:rPr>
                <w:rFonts w:asciiTheme="minorHAnsi" w:hAnsiTheme="minorHAnsi" w:cstheme="minorHAnsi"/>
                <w:b/>
                <w:bCs/>
                <w:color w:val="000000"/>
                <w:sz w:val="24"/>
                <w:szCs w:val="24"/>
                <w:lang w:eastAsia="en-NZ"/>
              </w:rPr>
            </w:pPr>
            <w:r w:rsidRPr="0010004F">
              <w:rPr>
                <w:rFonts w:asciiTheme="minorHAnsi" w:hAnsiTheme="minorHAnsi" w:cstheme="minorHAnsi"/>
                <w:b/>
                <w:bCs/>
                <w:color w:val="000000"/>
                <w:sz w:val="24"/>
                <w:szCs w:val="24"/>
                <w:lang w:eastAsia="en-NZ"/>
              </w:rPr>
              <w:t>Resources/$</w:t>
            </w:r>
          </w:p>
        </w:tc>
        <w:tc>
          <w:tcPr>
            <w:tcW w:w="1929" w:type="dxa"/>
            <w:tcBorders>
              <w:top w:val="single" w:sz="4" w:space="0" w:color="auto"/>
              <w:left w:val="single" w:sz="4" w:space="0" w:color="auto"/>
              <w:bottom w:val="single" w:sz="4" w:space="0" w:color="auto"/>
              <w:right w:val="single" w:sz="4" w:space="0" w:color="auto"/>
            </w:tcBorders>
          </w:tcPr>
          <w:p w:rsidR="002B02D8" w:rsidRPr="0010004F" w:rsidRDefault="002B02D8" w:rsidP="0049741E">
            <w:pPr>
              <w:spacing w:line="276" w:lineRule="auto"/>
              <w:rPr>
                <w:rFonts w:asciiTheme="minorHAnsi" w:hAnsiTheme="minorHAnsi" w:cstheme="minorHAnsi"/>
                <w:b/>
                <w:bCs/>
                <w:color w:val="000000"/>
                <w:sz w:val="24"/>
                <w:szCs w:val="24"/>
                <w:lang w:eastAsia="en-NZ"/>
              </w:rPr>
            </w:pPr>
            <w:r w:rsidRPr="0010004F">
              <w:rPr>
                <w:rFonts w:asciiTheme="minorHAnsi" w:hAnsiTheme="minorHAnsi" w:cstheme="minorHAnsi"/>
                <w:b/>
                <w:bCs/>
                <w:color w:val="000000"/>
                <w:sz w:val="24"/>
                <w:szCs w:val="24"/>
                <w:lang w:eastAsia="en-NZ"/>
              </w:rPr>
              <w:t>Timeframe</w:t>
            </w:r>
          </w:p>
        </w:tc>
        <w:tc>
          <w:tcPr>
            <w:tcW w:w="3260" w:type="dxa"/>
            <w:tcBorders>
              <w:top w:val="single" w:sz="4" w:space="0" w:color="auto"/>
              <w:left w:val="single" w:sz="4" w:space="0" w:color="auto"/>
              <w:bottom w:val="single" w:sz="4" w:space="0" w:color="auto"/>
              <w:right w:val="single" w:sz="4" w:space="0" w:color="auto"/>
            </w:tcBorders>
          </w:tcPr>
          <w:p w:rsidR="002B02D8" w:rsidRPr="006E433A" w:rsidRDefault="003F2540" w:rsidP="007A4F72">
            <w:pPr>
              <w:spacing w:line="276" w:lineRule="auto"/>
              <w:ind w:firstLine="0"/>
              <w:jc w:val="center"/>
              <w:rPr>
                <w:rFonts w:asciiTheme="minorHAnsi" w:hAnsiTheme="minorHAnsi" w:cstheme="minorHAnsi"/>
                <w:b/>
                <w:bCs/>
                <w:color w:val="000000"/>
                <w:sz w:val="24"/>
                <w:szCs w:val="24"/>
                <w:lang w:eastAsia="en-NZ"/>
              </w:rPr>
            </w:pPr>
            <w:r w:rsidRPr="00694A0D">
              <w:rPr>
                <w:rFonts w:ascii="Helvetica Neue" w:hAnsi="Helvetica Neue"/>
                <w:b/>
                <w:color w:val="000000"/>
                <w:lang w:val="en-NZ" w:eastAsia="en-NZ" w:bidi="ar-SA"/>
              </w:rPr>
              <w:t>Success will be measured by</w:t>
            </w:r>
            <w:r w:rsidRPr="00694A0D">
              <w:rPr>
                <w:rFonts w:ascii="Helvetica Neue" w:hAnsi="Helvetica Neue"/>
                <w:color w:val="000000"/>
                <w:lang w:val="en-NZ" w:eastAsia="en-NZ" w:bidi="ar-SA"/>
              </w:rPr>
              <w:t>:</w:t>
            </w:r>
          </w:p>
        </w:tc>
      </w:tr>
      <w:tr w:rsidR="00C40559" w:rsidRPr="008345FB" w:rsidTr="003F5B53">
        <w:trPr>
          <w:trHeight w:val="651"/>
        </w:trPr>
        <w:tc>
          <w:tcPr>
            <w:tcW w:w="4820" w:type="dxa"/>
            <w:tcBorders>
              <w:top w:val="single" w:sz="4" w:space="0" w:color="auto"/>
              <w:left w:val="single" w:sz="4" w:space="0" w:color="auto"/>
              <w:bottom w:val="single" w:sz="4" w:space="0" w:color="auto"/>
              <w:right w:val="single" w:sz="4" w:space="0" w:color="auto"/>
            </w:tcBorders>
          </w:tcPr>
          <w:p w:rsidR="00B464EB" w:rsidRDefault="00B464EB" w:rsidP="00812F58">
            <w:pPr>
              <w:tabs>
                <w:tab w:val="left" w:pos="424"/>
              </w:tabs>
              <w:ind w:firstLine="0"/>
              <w:rPr>
                <w:rFonts w:asciiTheme="minorHAnsi" w:hAnsiTheme="minorHAnsi" w:cstheme="minorHAnsi"/>
                <w:sz w:val="24"/>
                <w:szCs w:val="24"/>
                <w:lang w:eastAsia="en-NZ"/>
              </w:rPr>
            </w:pPr>
          </w:p>
          <w:p w:rsidR="00C40559" w:rsidRDefault="00812F58" w:rsidP="00812F58">
            <w:pPr>
              <w:tabs>
                <w:tab w:val="left" w:pos="424"/>
              </w:tabs>
              <w:ind w:firstLine="0"/>
              <w:rPr>
                <w:rFonts w:asciiTheme="minorHAnsi" w:hAnsiTheme="minorHAnsi" w:cstheme="minorHAnsi"/>
                <w:sz w:val="24"/>
                <w:szCs w:val="24"/>
                <w:lang w:eastAsia="en-NZ"/>
              </w:rPr>
            </w:pPr>
            <w:r>
              <w:rPr>
                <w:rFonts w:asciiTheme="minorHAnsi" w:hAnsiTheme="minorHAnsi" w:cstheme="minorHAnsi"/>
                <w:sz w:val="24"/>
                <w:szCs w:val="24"/>
                <w:lang w:eastAsia="en-NZ"/>
              </w:rPr>
              <w:t xml:space="preserve">School wide development on implementing </w:t>
            </w:r>
            <w:r w:rsidR="00D42565">
              <w:rPr>
                <w:rFonts w:asciiTheme="minorHAnsi" w:hAnsiTheme="minorHAnsi" w:cstheme="minorHAnsi"/>
                <w:sz w:val="24"/>
                <w:szCs w:val="24"/>
                <w:lang w:eastAsia="en-NZ"/>
              </w:rPr>
              <w:t xml:space="preserve">ERO’s </w:t>
            </w:r>
            <w:r w:rsidR="0029690F">
              <w:rPr>
                <w:rFonts w:asciiTheme="minorHAnsi" w:hAnsiTheme="minorHAnsi" w:cstheme="minorHAnsi"/>
                <w:sz w:val="24"/>
                <w:szCs w:val="24"/>
                <w:lang w:eastAsia="en-NZ"/>
              </w:rPr>
              <w:t>effective school internal review for improvement</w:t>
            </w:r>
          </w:p>
          <w:p w:rsidR="00B464EB" w:rsidRPr="000C0DEE" w:rsidRDefault="00B464EB" w:rsidP="00812F58">
            <w:pPr>
              <w:tabs>
                <w:tab w:val="left" w:pos="424"/>
              </w:tabs>
              <w:ind w:firstLine="0"/>
              <w:rPr>
                <w:rFonts w:asciiTheme="minorHAnsi" w:hAnsiTheme="minorHAnsi" w:cstheme="minorHAnsi"/>
                <w:sz w:val="24"/>
                <w:szCs w:val="24"/>
                <w:lang w:eastAsia="en-NZ"/>
              </w:rPr>
            </w:pPr>
          </w:p>
        </w:tc>
        <w:tc>
          <w:tcPr>
            <w:tcW w:w="2693" w:type="dxa"/>
            <w:tcBorders>
              <w:top w:val="single" w:sz="4" w:space="0" w:color="auto"/>
              <w:left w:val="single" w:sz="4" w:space="0" w:color="auto"/>
              <w:bottom w:val="single" w:sz="4" w:space="0" w:color="auto"/>
              <w:right w:val="single" w:sz="4" w:space="0" w:color="auto"/>
            </w:tcBorders>
          </w:tcPr>
          <w:p w:rsidR="00C40559" w:rsidRPr="0010004F" w:rsidRDefault="00C40559" w:rsidP="006416FF">
            <w:pPr>
              <w:spacing w:line="276" w:lineRule="auto"/>
              <w:ind w:firstLine="0"/>
              <w:jc w:val="center"/>
              <w:rPr>
                <w:rFonts w:asciiTheme="minorHAnsi" w:hAnsiTheme="minorHAnsi" w:cstheme="minorHAnsi"/>
                <w:sz w:val="24"/>
                <w:szCs w:val="24"/>
                <w:lang w:eastAsia="en-NZ"/>
              </w:rPr>
            </w:pPr>
          </w:p>
        </w:tc>
        <w:tc>
          <w:tcPr>
            <w:tcW w:w="2182" w:type="dxa"/>
            <w:tcBorders>
              <w:top w:val="single" w:sz="4" w:space="0" w:color="auto"/>
              <w:left w:val="single" w:sz="4" w:space="0" w:color="auto"/>
              <w:bottom w:val="single" w:sz="4" w:space="0" w:color="auto"/>
              <w:right w:val="single" w:sz="4" w:space="0" w:color="auto"/>
            </w:tcBorders>
          </w:tcPr>
          <w:p w:rsidR="0029690F" w:rsidRPr="00077D1F" w:rsidRDefault="00077D1F" w:rsidP="00077D1F">
            <w:pPr>
              <w:ind w:firstLine="0"/>
              <w:rPr>
                <w:rFonts w:asciiTheme="minorHAnsi" w:hAnsiTheme="minorHAnsi" w:cstheme="minorHAnsi"/>
                <w:i/>
                <w:sz w:val="24"/>
                <w:szCs w:val="24"/>
                <w:lang w:eastAsia="en-NZ"/>
              </w:rPr>
            </w:pPr>
            <w:r>
              <w:rPr>
                <w:rFonts w:asciiTheme="minorHAnsi" w:hAnsiTheme="minorHAnsi" w:cstheme="minorHAnsi"/>
                <w:i/>
                <w:sz w:val="24"/>
                <w:szCs w:val="24"/>
                <w:lang w:eastAsia="en-NZ"/>
              </w:rPr>
              <w:t>ERO’s</w:t>
            </w:r>
          </w:p>
          <w:p w:rsidR="00077D1F" w:rsidRPr="00077D1F" w:rsidRDefault="0029690F" w:rsidP="00077D1F">
            <w:pPr>
              <w:ind w:firstLine="0"/>
              <w:rPr>
                <w:rFonts w:asciiTheme="minorHAnsi" w:hAnsiTheme="minorHAnsi" w:cstheme="minorHAnsi"/>
                <w:i/>
                <w:sz w:val="24"/>
                <w:szCs w:val="24"/>
                <w:lang w:eastAsia="en-NZ"/>
              </w:rPr>
            </w:pPr>
            <w:r w:rsidRPr="00077D1F">
              <w:rPr>
                <w:rFonts w:asciiTheme="minorHAnsi" w:hAnsiTheme="minorHAnsi" w:cstheme="minorHAnsi"/>
                <w:i/>
                <w:sz w:val="24"/>
                <w:szCs w:val="24"/>
                <w:lang w:eastAsia="en-NZ"/>
              </w:rPr>
              <w:t>Effective School Evaluation Document</w:t>
            </w:r>
          </w:p>
          <w:p w:rsidR="00077D1F" w:rsidRPr="00077D1F" w:rsidRDefault="00077D1F" w:rsidP="00077D1F">
            <w:pPr>
              <w:ind w:firstLine="0"/>
              <w:rPr>
                <w:rFonts w:asciiTheme="minorHAnsi" w:hAnsiTheme="minorHAnsi" w:cstheme="minorHAnsi"/>
                <w:i/>
                <w:sz w:val="24"/>
                <w:szCs w:val="24"/>
                <w:lang w:eastAsia="en-NZ"/>
              </w:rPr>
            </w:pPr>
          </w:p>
          <w:p w:rsidR="00C40559" w:rsidRDefault="00077D1F" w:rsidP="00077D1F">
            <w:pPr>
              <w:ind w:firstLine="0"/>
              <w:rPr>
                <w:rFonts w:asciiTheme="minorHAnsi" w:hAnsiTheme="minorHAnsi" w:cstheme="minorHAnsi"/>
                <w:sz w:val="24"/>
                <w:szCs w:val="24"/>
                <w:lang w:eastAsia="en-NZ"/>
              </w:rPr>
            </w:pPr>
            <w:r>
              <w:rPr>
                <w:rFonts w:asciiTheme="minorHAnsi" w:hAnsiTheme="minorHAnsi" w:cstheme="minorHAnsi"/>
                <w:i/>
                <w:sz w:val="24"/>
                <w:szCs w:val="24"/>
                <w:lang w:eastAsia="en-NZ"/>
              </w:rPr>
              <w:t xml:space="preserve">ERO’s </w:t>
            </w:r>
            <w:r w:rsidRPr="00077D1F">
              <w:rPr>
                <w:rFonts w:asciiTheme="minorHAnsi" w:hAnsiTheme="minorHAnsi" w:cstheme="minorHAnsi"/>
                <w:i/>
                <w:sz w:val="24"/>
                <w:szCs w:val="24"/>
                <w:lang w:eastAsia="en-NZ"/>
              </w:rPr>
              <w:t>Raising Student achievement through targeted outcomes.</w:t>
            </w:r>
            <w:r w:rsidRPr="00077D1F">
              <w:rPr>
                <w:rFonts w:asciiTheme="minorHAnsi" w:hAnsiTheme="minorHAnsi" w:cstheme="minorHAnsi"/>
                <w:sz w:val="24"/>
                <w:szCs w:val="24"/>
                <w:lang w:eastAsia="en-NZ"/>
              </w:rPr>
              <w:t xml:space="preserve"> </w:t>
            </w:r>
          </w:p>
          <w:p w:rsidR="00077D1F" w:rsidRDefault="00077D1F" w:rsidP="00077D1F">
            <w:pPr>
              <w:ind w:firstLine="0"/>
              <w:rPr>
                <w:rFonts w:asciiTheme="minorHAnsi" w:hAnsiTheme="minorHAnsi" w:cstheme="minorHAnsi"/>
                <w:sz w:val="24"/>
                <w:szCs w:val="24"/>
                <w:lang w:eastAsia="en-NZ"/>
              </w:rPr>
            </w:pPr>
          </w:p>
          <w:p w:rsidR="00077D1F" w:rsidRPr="00077D1F" w:rsidRDefault="00077D1F" w:rsidP="00077D1F">
            <w:pPr>
              <w:ind w:firstLine="0"/>
              <w:rPr>
                <w:rFonts w:asciiTheme="minorHAnsi" w:hAnsiTheme="minorHAnsi" w:cstheme="minorHAnsi"/>
                <w:sz w:val="24"/>
                <w:szCs w:val="24"/>
                <w:lang w:eastAsia="en-NZ"/>
              </w:rPr>
            </w:pPr>
          </w:p>
        </w:tc>
        <w:tc>
          <w:tcPr>
            <w:tcW w:w="1929" w:type="dxa"/>
            <w:tcBorders>
              <w:top w:val="single" w:sz="4" w:space="0" w:color="auto"/>
              <w:left w:val="single" w:sz="4" w:space="0" w:color="auto"/>
              <w:bottom w:val="single" w:sz="4" w:space="0" w:color="auto"/>
              <w:right w:val="single" w:sz="4" w:space="0" w:color="auto"/>
            </w:tcBorders>
          </w:tcPr>
          <w:p w:rsidR="00C40559" w:rsidRPr="0010004F" w:rsidRDefault="00812F58" w:rsidP="00D56CA6">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Ongoing</w:t>
            </w:r>
          </w:p>
        </w:tc>
        <w:tc>
          <w:tcPr>
            <w:tcW w:w="3260" w:type="dxa"/>
            <w:vMerge w:val="restart"/>
            <w:tcBorders>
              <w:top w:val="single" w:sz="4" w:space="0" w:color="auto"/>
              <w:left w:val="single" w:sz="4" w:space="0" w:color="auto"/>
              <w:right w:val="single" w:sz="4" w:space="0" w:color="auto"/>
            </w:tcBorders>
          </w:tcPr>
          <w:p w:rsidR="006F6307" w:rsidRDefault="006F6307" w:rsidP="00076AC2">
            <w:pPr>
              <w:ind w:firstLine="23"/>
              <w:rPr>
                <w:rFonts w:asciiTheme="minorHAnsi" w:hAnsiTheme="minorHAnsi" w:cstheme="minorHAnsi"/>
                <w:sz w:val="8"/>
                <w:szCs w:val="8"/>
                <w:lang w:eastAsia="en-NZ"/>
              </w:rPr>
            </w:pPr>
          </w:p>
          <w:p w:rsidR="00077D1F" w:rsidRDefault="0029690F" w:rsidP="004A10EB">
            <w:pPr>
              <w:ind w:firstLine="0"/>
              <w:rPr>
                <w:rFonts w:asciiTheme="majorHAnsi" w:hAnsiTheme="majorHAnsi" w:cstheme="minorHAnsi"/>
                <w:sz w:val="24"/>
                <w:szCs w:val="24"/>
                <w:lang w:eastAsia="en-NZ"/>
              </w:rPr>
            </w:pPr>
            <w:r>
              <w:rPr>
                <w:rFonts w:asciiTheme="majorHAnsi" w:hAnsiTheme="majorHAnsi" w:cstheme="minorHAnsi"/>
                <w:sz w:val="24"/>
                <w:szCs w:val="24"/>
                <w:lang w:eastAsia="en-NZ"/>
              </w:rPr>
              <w:t>Staff having a clear understanding</w:t>
            </w:r>
            <w:r w:rsidR="004A10EB">
              <w:rPr>
                <w:rFonts w:asciiTheme="majorHAnsi" w:hAnsiTheme="majorHAnsi" w:cstheme="minorHAnsi"/>
                <w:sz w:val="24"/>
                <w:szCs w:val="24"/>
                <w:lang w:eastAsia="en-NZ"/>
              </w:rPr>
              <w:t xml:space="preserve"> of what an internal review is. Also </w:t>
            </w:r>
            <w:r>
              <w:rPr>
                <w:rFonts w:asciiTheme="majorHAnsi" w:hAnsiTheme="majorHAnsi" w:cstheme="minorHAnsi"/>
                <w:sz w:val="24"/>
                <w:szCs w:val="24"/>
                <w:lang w:eastAsia="en-NZ"/>
              </w:rPr>
              <w:t xml:space="preserve">an increase in achievement of the </w:t>
            </w:r>
            <w:r w:rsidR="004A10EB">
              <w:rPr>
                <w:rFonts w:asciiTheme="majorHAnsi" w:hAnsiTheme="majorHAnsi" w:cstheme="minorHAnsi"/>
                <w:sz w:val="24"/>
                <w:szCs w:val="24"/>
                <w:lang w:eastAsia="en-NZ"/>
              </w:rPr>
              <w:t xml:space="preserve">target group. </w:t>
            </w:r>
          </w:p>
          <w:p w:rsidR="00077D1F" w:rsidRDefault="00077D1F" w:rsidP="004A10EB">
            <w:pPr>
              <w:ind w:firstLine="0"/>
              <w:rPr>
                <w:rFonts w:asciiTheme="majorHAnsi" w:hAnsiTheme="majorHAnsi" w:cstheme="minorHAnsi"/>
                <w:sz w:val="24"/>
                <w:szCs w:val="24"/>
                <w:lang w:eastAsia="en-NZ"/>
              </w:rPr>
            </w:pPr>
          </w:p>
          <w:p w:rsidR="00A55472" w:rsidRPr="00812F58" w:rsidRDefault="004A10EB" w:rsidP="00077D1F">
            <w:pPr>
              <w:ind w:firstLine="0"/>
              <w:rPr>
                <w:rFonts w:asciiTheme="majorHAnsi" w:hAnsiTheme="majorHAnsi" w:cstheme="minorHAnsi"/>
                <w:sz w:val="24"/>
                <w:szCs w:val="24"/>
                <w:lang w:eastAsia="en-NZ"/>
              </w:rPr>
            </w:pPr>
            <w:r>
              <w:rPr>
                <w:rFonts w:asciiTheme="majorHAnsi" w:hAnsiTheme="majorHAnsi" w:cstheme="minorHAnsi"/>
                <w:sz w:val="24"/>
                <w:szCs w:val="24"/>
                <w:lang w:eastAsia="en-NZ"/>
              </w:rPr>
              <w:t>Teachers</w:t>
            </w:r>
            <w:r w:rsidR="0029690F">
              <w:rPr>
                <w:rFonts w:asciiTheme="majorHAnsi" w:hAnsiTheme="majorHAnsi" w:cstheme="minorHAnsi"/>
                <w:sz w:val="24"/>
                <w:szCs w:val="24"/>
                <w:lang w:eastAsia="en-NZ"/>
              </w:rPr>
              <w:t xml:space="preserve"> understand</w:t>
            </w:r>
            <w:r>
              <w:rPr>
                <w:rFonts w:asciiTheme="majorHAnsi" w:hAnsiTheme="majorHAnsi" w:cstheme="minorHAnsi"/>
                <w:sz w:val="24"/>
                <w:szCs w:val="24"/>
                <w:lang w:eastAsia="en-NZ"/>
              </w:rPr>
              <w:t>ing</w:t>
            </w:r>
            <w:r w:rsidR="0029690F">
              <w:rPr>
                <w:rFonts w:asciiTheme="majorHAnsi" w:hAnsiTheme="majorHAnsi" w:cstheme="minorHAnsi"/>
                <w:sz w:val="24"/>
                <w:szCs w:val="24"/>
                <w:lang w:eastAsia="en-NZ"/>
              </w:rPr>
              <w:t xml:space="preserve"> what the teacher as inquiry m</w:t>
            </w:r>
            <w:r w:rsidR="00077D1F">
              <w:rPr>
                <w:rFonts w:asciiTheme="majorHAnsi" w:hAnsiTheme="majorHAnsi" w:cstheme="minorHAnsi"/>
                <w:sz w:val="24"/>
                <w:szCs w:val="24"/>
                <w:lang w:eastAsia="en-NZ"/>
              </w:rPr>
              <w:t xml:space="preserve">odel and using this model to get a better understanding of what as teacher are we doing differently because of the students’ progress. </w:t>
            </w:r>
          </w:p>
        </w:tc>
      </w:tr>
      <w:tr w:rsidR="00C40559" w:rsidRPr="008345FB" w:rsidTr="00806B13">
        <w:trPr>
          <w:trHeight w:val="1104"/>
        </w:trPr>
        <w:tc>
          <w:tcPr>
            <w:tcW w:w="4820" w:type="dxa"/>
            <w:tcBorders>
              <w:top w:val="single" w:sz="4" w:space="0" w:color="auto"/>
              <w:left w:val="single" w:sz="4" w:space="0" w:color="auto"/>
              <w:bottom w:val="single" w:sz="4" w:space="0" w:color="auto"/>
              <w:right w:val="single" w:sz="4" w:space="0" w:color="auto"/>
            </w:tcBorders>
          </w:tcPr>
          <w:p w:rsidR="00B464EB" w:rsidRDefault="0029690F" w:rsidP="00A55472">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Create our Teacher as Inquiry target groups and goals, these students coming from the End of 201</w:t>
            </w:r>
            <w:r w:rsidR="00A55472">
              <w:rPr>
                <w:rFonts w:asciiTheme="minorHAnsi" w:hAnsiTheme="minorHAnsi" w:cstheme="minorHAnsi"/>
                <w:sz w:val="24"/>
                <w:szCs w:val="24"/>
                <w:lang w:eastAsia="en-NZ"/>
              </w:rPr>
              <w:t>6</w:t>
            </w:r>
            <w:r>
              <w:rPr>
                <w:rFonts w:asciiTheme="minorHAnsi" w:hAnsiTheme="minorHAnsi" w:cstheme="minorHAnsi"/>
                <w:sz w:val="24"/>
                <w:szCs w:val="24"/>
                <w:lang w:eastAsia="en-NZ"/>
              </w:rPr>
              <w:t xml:space="preserve"> Achievement Data</w:t>
            </w:r>
          </w:p>
        </w:tc>
        <w:tc>
          <w:tcPr>
            <w:tcW w:w="2693" w:type="dxa"/>
            <w:tcBorders>
              <w:top w:val="single" w:sz="4" w:space="0" w:color="auto"/>
              <w:left w:val="single" w:sz="4" w:space="0" w:color="auto"/>
              <w:bottom w:val="single" w:sz="4" w:space="0" w:color="auto"/>
              <w:right w:val="single" w:sz="4" w:space="0" w:color="auto"/>
            </w:tcBorders>
          </w:tcPr>
          <w:p w:rsidR="005F11A4" w:rsidRDefault="005F11A4" w:rsidP="00B84E3A">
            <w:pPr>
              <w:spacing w:line="276" w:lineRule="auto"/>
              <w:ind w:firstLine="0"/>
              <w:jc w:val="center"/>
              <w:rPr>
                <w:rFonts w:asciiTheme="minorHAnsi" w:hAnsiTheme="minorHAnsi" w:cstheme="minorHAnsi"/>
                <w:sz w:val="24"/>
                <w:szCs w:val="24"/>
                <w:lang w:eastAsia="en-NZ"/>
              </w:rPr>
            </w:pPr>
          </w:p>
          <w:p w:rsidR="00077D1F" w:rsidRDefault="00077D1F" w:rsidP="00B84E3A">
            <w:pPr>
              <w:spacing w:line="276" w:lineRule="auto"/>
              <w:ind w:firstLine="0"/>
              <w:jc w:val="center"/>
              <w:rPr>
                <w:rFonts w:asciiTheme="minorHAnsi" w:hAnsiTheme="minorHAnsi" w:cstheme="minorHAnsi"/>
                <w:sz w:val="24"/>
                <w:szCs w:val="24"/>
                <w:lang w:eastAsia="en-NZ"/>
              </w:rPr>
            </w:pPr>
          </w:p>
          <w:p w:rsidR="00077D1F" w:rsidRDefault="00077D1F" w:rsidP="00B84E3A">
            <w:pPr>
              <w:spacing w:line="276" w:lineRule="auto"/>
              <w:ind w:firstLine="0"/>
              <w:jc w:val="center"/>
              <w:rPr>
                <w:rFonts w:asciiTheme="minorHAnsi" w:hAnsiTheme="minorHAnsi" w:cstheme="minorHAnsi"/>
                <w:sz w:val="24"/>
                <w:szCs w:val="24"/>
                <w:lang w:eastAsia="en-NZ"/>
              </w:rPr>
            </w:pPr>
          </w:p>
          <w:p w:rsidR="00077D1F" w:rsidRDefault="00077D1F" w:rsidP="00B84E3A">
            <w:pPr>
              <w:spacing w:line="276" w:lineRule="auto"/>
              <w:ind w:firstLine="0"/>
              <w:jc w:val="center"/>
              <w:rPr>
                <w:rFonts w:asciiTheme="minorHAnsi" w:hAnsiTheme="minorHAnsi" w:cstheme="minorHAnsi"/>
                <w:sz w:val="24"/>
                <w:szCs w:val="24"/>
                <w:lang w:eastAsia="en-NZ"/>
              </w:rPr>
            </w:pPr>
          </w:p>
          <w:p w:rsidR="00077D1F" w:rsidRPr="0010004F" w:rsidRDefault="00077D1F" w:rsidP="00B84E3A">
            <w:pPr>
              <w:spacing w:line="276" w:lineRule="auto"/>
              <w:ind w:firstLine="0"/>
              <w:jc w:val="center"/>
              <w:rPr>
                <w:rFonts w:asciiTheme="minorHAnsi" w:hAnsiTheme="minorHAnsi" w:cstheme="minorHAnsi"/>
                <w:sz w:val="24"/>
                <w:szCs w:val="24"/>
                <w:lang w:eastAsia="en-NZ"/>
              </w:rPr>
            </w:pPr>
          </w:p>
        </w:tc>
        <w:tc>
          <w:tcPr>
            <w:tcW w:w="2182" w:type="dxa"/>
            <w:tcBorders>
              <w:top w:val="single" w:sz="4" w:space="0" w:color="auto"/>
              <w:left w:val="single" w:sz="4" w:space="0" w:color="auto"/>
              <w:bottom w:val="single" w:sz="4" w:space="0" w:color="auto"/>
              <w:right w:val="single" w:sz="4" w:space="0" w:color="auto"/>
            </w:tcBorders>
          </w:tcPr>
          <w:p w:rsidR="005F11A4" w:rsidRPr="0010004F" w:rsidRDefault="00B464EB" w:rsidP="006F6307">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N/A</w:t>
            </w:r>
          </w:p>
        </w:tc>
        <w:tc>
          <w:tcPr>
            <w:tcW w:w="1929" w:type="dxa"/>
            <w:tcBorders>
              <w:top w:val="single" w:sz="4" w:space="0" w:color="auto"/>
              <w:left w:val="single" w:sz="4" w:space="0" w:color="auto"/>
              <w:bottom w:val="single" w:sz="4" w:space="0" w:color="auto"/>
              <w:right w:val="single" w:sz="4" w:space="0" w:color="auto"/>
            </w:tcBorders>
          </w:tcPr>
          <w:p w:rsidR="00C40559" w:rsidRDefault="00B464EB" w:rsidP="00C45632">
            <w:pPr>
              <w:rPr>
                <w:rFonts w:asciiTheme="minorHAnsi" w:hAnsiTheme="minorHAnsi" w:cstheme="minorHAnsi"/>
                <w:sz w:val="24"/>
                <w:szCs w:val="24"/>
                <w:lang w:eastAsia="en-NZ"/>
              </w:rPr>
            </w:pPr>
            <w:r>
              <w:rPr>
                <w:rFonts w:asciiTheme="minorHAnsi" w:hAnsiTheme="minorHAnsi" w:cstheme="minorHAnsi"/>
                <w:sz w:val="24"/>
                <w:szCs w:val="24"/>
                <w:lang w:eastAsia="en-NZ"/>
              </w:rPr>
              <w:t>Ongoing</w:t>
            </w:r>
          </w:p>
        </w:tc>
        <w:tc>
          <w:tcPr>
            <w:tcW w:w="3260" w:type="dxa"/>
            <w:vMerge/>
            <w:tcBorders>
              <w:left w:val="single" w:sz="4" w:space="0" w:color="auto"/>
              <w:right w:val="single" w:sz="4" w:space="0" w:color="auto"/>
            </w:tcBorders>
          </w:tcPr>
          <w:p w:rsidR="00C40559" w:rsidRPr="0010004F" w:rsidRDefault="00C40559" w:rsidP="00DE0412">
            <w:pPr>
              <w:spacing w:after="240" w:line="276" w:lineRule="auto"/>
              <w:rPr>
                <w:rFonts w:asciiTheme="minorHAnsi" w:hAnsiTheme="minorHAnsi" w:cstheme="minorHAnsi"/>
                <w:sz w:val="24"/>
                <w:szCs w:val="24"/>
                <w:lang w:eastAsia="en-NZ"/>
              </w:rPr>
            </w:pPr>
          </w:p>
        </w:tc>
      </w:tr>
    </w:tbl>
    <w:p w:rsidR="00B464EB" w:rsidRDefault="00B464EB" w:rsidP="00735800">
      <w:pPr>
        <w:ind w:firstLine="0"/>
      </w:pPr>
    </w:p>
    <w:tbl>
      <w:tblPr>
        <w:tblW w:w="1489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3445"/>
        <w:gridCol w:w="1922"/>
        <w:gridCol w:w="1849"/>
        <w:gridCol w:w="2734"/>
      </w:tblGrid>
      <w:tr w:rsidR="00F40117" w:rsidRPr="008345FB" w:rsidTr="00A55472">
        <w:trPr>
          <w:trHeight w:val="824"/>
        </w:trPr>
        <w:tc>
          <w:tcPr>
            <w:tcW w:w="8392" w:type="dxa"/>
            <w:gridSpan w:val="2"/>
            <w:tcBorders>
              <w:top w:val="single" w:sz="4" w:space="0" w:color="auto"/>
              <w:left w:val="single" w:sz="4" w:space="0" w:color="auto"/>
              <w:bottom w:val="single" w:sz="4" w:space="0" w:color="auto"/>
              <w:right w:val="single" w:sz="4" w:space="0" w:color="auto"/>
            </w:tcBorders>
          </w:tcPr>
          <w:p w:rsidR="00F40117" w:rsidRPr="009B6356" w:rsidRDefault="000F4237" w:rsidP="00523119">
            <w:pPr>
              <w:spacing w:line="276" w:lineRule="auto"/>
              <w:ind w:firstLine="142"/>
              <w:rPr>
                <w:rFonts w:asciiTheme="minorHAnsi" w:hAnsiTheme="minorHAnsi" w:cstheme="minorHAnsi"/>
                <w:b/>
                <w:bCs/>
                <w:color w:val="000000"/>
                <w:sz w:val="24"/>
                <w:szCs w:val="24"/>
                <w:lang w:eastAsia="en-NZ"/>
              </w:rPr>
            </w:pPr>
            <w:r>
              <w:rPr>
                <w:rFonts w:asciiTheme="minorHAnsi" w:hAnsiTheme="minorHAnsi" w:cstheme="minorHAnsi"/>
                <w:b/>
                <w:bCs/>
                <w:color w:val="000000"/>
                <w:sz w:val="24"/>
                <w:szCs w:val="24"/>
                <w:lang w:eastAsia="en-NZ"/>
              </w:rPr>
              <w:t xml:space="preserve">Strategic Outcome: 3  </w:t>
            </w:r>
            <w:r w:rsidR="00F40117" w:rsidRPr="009B6356">
              <w:rPr>
                <w:rFonts w:asciiTheme="minorHAnsi" w:hAnsiTheme="minorHAnsi" w:cstheme="minorHAnsi"/>
                <w:b/>
                <w:bCs/>
                <w:color w:val="000000"/>
                <w:sz w:val="24"/>
                <w:szCs w:val="24"/>
                <w:lang w:eastAsia="en-NZ"/>
              </w:rPr>
              <w:t xml:space="preserve">      </w:t>
            </w:r>
            <w:r>
              <w:rPr>
                <w:rFonts w:ascii="Lucida Calligraphy" w:hAnsi="Lucida Calligraphy" w:cstheme="minorHAnsi"/>
                <w:b/>
                <w:bCs/>
                <w:color w:val="000000"/>
                <w:lang w:eastAsia="en-NZ"/>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Engaged Community</w:t>
            </w:r>
            <w:r w:rsidR="00F40117" w:rsidRPr="009B6356">
              <w:rPr>
                <w:rFonts w:asciiTheme="minorHAnsi" w:hAnsiTheme="minorHAnsi" w:cstheme="minorHAnsi"/>
                <w:b/>
                <w:bCs/>
                <w:color w:val="000000"/>
                <w:sz w:val="24"/>
                <w:szCs w:val="24"/>
                <w:lang w:eastAsia="en-NZ"/>
              </w:rPr>
              <w:t xml:space="preserve">                                             </w:t>
            </w:r>
          </w:p>
          <w:p w:rsidR="00C3117C" w:rsidRDefault="00C3117C" w:rsidP="00523119">
            <w:pPr>
              <w:spacing w:line="276" w:lineRule="auto"/>
              <w:ind w:left="142" w:firstLine="0"/>
              <w:rPr>
                <w:rFonts w:asciiTheme="minorHAnsi" w:hAnsiTheme="minorHAnsi" w:cstheme="minorHAnsi"/>
                <w:b/>
                <w:bCs/>
                <w:color w:val="000000"/>
                <w:sz w:val="24"/>
                <w:szCs w:val="24"/>
                <w:lang w:eastAsia="en-NZ"/>
              </w:rPr>
            </w:pPr>
          </w:p>
          <w:p w:rsidR="00B464EB" w:rsidRDefault="00F40117" w:rsidP="00523119">
            <w:pPr>
              <w:spacing w:line="276" w:lineRule="auto"/>
              <w:ind w:left="142" w:firstLine="0"/>
              <w:rPr>
                <w:rFonts w:asciiTheme="minorHAnsi" w:hAnsiTheme="minorHAnsi" w:cstheme="minorHAnsi"/>
                <w:b/>
                <w:bCs/>
                <w:color w:val="000000"/>
                <w:sz w:val="24"/>
                <w:szCs w:val="24"/>
                <w:lang w:eastAsia="en-NZ"/>
              </w:rPr>
            </w:pPr>
            <w:r w:rsidRPr="00542E54">
              <w:rPr>
                <w:rFonts w:asciiTheme="minorHAnsi" w:hAnsiTheme="minorHAnsi" w:cstheme="minorHAnsi"/>
                <w:b/>
                <w:bCs/>
                <w:color w:val="000000"/>
                <w:sz w:val="24"/>
                <w:szCs w:val="24"/>
                <w:lang w:eastAsia="en-NZ"/>
              </w:rPr>
              <w:t xml:space="preserve">Annual Goal: </w:t>
            </w:r>
            <w:r w:rsidR="00CB4521">
              <w:rPr>
                <w:rFonts w:asciiTheme="minorHAnsi" w:hAnsiTheme="minorHAnsi" w:cstheme="minorHAnsi"/>
                <w:b/>
                <w:bCs/>
                <w:color w:val="000000"/>
                <w:sz w:val="24"/>
                <w:szCs w:val="24"/>
                <w:lang w:eastAsia="en-NZ"/>
              </w:rPr>
              <w:t>3</w:t>
            </w:r>
            <w:r w:rsidR="00CD7E69" w:rsidRPr="00542E54">
              <w:rPr>
                <w:rFonts w:asciiTheme="minorHAnsi" w:hAnsiTheme="minorHAnsi" w:cstheme="minorHAnsi"/>
                <w:b/>
                <w:bCs/>
                <w:color w:val="000000"/>
                <w:sz w:val="24"/>
                <w:szCs w:val="24"/>
                <w:lang w:eastAsia="en-NZ"/>
              </w:rPr>
              <w:t>.</w:t>
            </w:r>
            <w:r w:rsidRPr="00542E54">
              <w:rPr>
                <w:rFonts w:asciiTheme="minorHAnsi" w:hAnsiTheme="minorHAnsi" w:cstheme="minorHAnsi"/>
                <w:b/>
                <w:bCs/>
                <w:color w:val="000000"/>
                <w:sz w:val="24"/>
                <w:szCs w:val="24"/>
                <w:lang w:eastAsia="en-NZ"/>
              </w:rPr>
              <w:t xml:space="preserve">1  </w:t>
            </w:r>
          </w:p>
          <w:p w:rsidR="0029690F" w:rsidRDefault="0029690F" w:rsidP="00A55472">
            <w:pPr>
              <w:spacing w:line="276" w:lineRule="auto"/>
              <w:ind w:left="6521" w:hanging="6502"/>
              <w:rPr>
                <w:rFonts w:asciiTheme="minorHAnsi" w:hAnsiTheme="minorHAnsi" w:cstheme="minorHAnsi"/>
                <w:b/>
                <w:bCs/>
                <w:color w:val="000000"/>
                <w:sz w:val="24"/>
                <w:szCs w:val="24"/>
                <w:lang w:eastAsia="en-NZ"/>
              </w:rPr>
            </w:pPr>
            <w:r>
              <w:rPr>
                <w:rFonts w:asciiTheme="minorHAnsi" w:hAnsiTheme="minorHAnsi" w:cstheme="minorHAnsi"/>
                <w:bCs/>
                <w:i/>
                <w:color w:val="000000"/>
                <w:sz w:val="24"/>
                <w:szCs w:val="24"/>
                <w:lang w:eastAsia="en-NZ"/>
              </w:rPr>
              <w:t xml:space="preserve">To create opportunities for families to sit down and </w:t>
            </w:r>
            <w:r w:rsidR="00A55472">
              <w:rPr>
                <w:rFonts w:asciiTheme="minorHAnsi" w:hAnsiTheme="minorHAnsi" w:cstheme="minorHAnsi"/>
                <w:bCs/>
                <w:i/>
                <w:color w:val="000000"/>
                <w:sz w:val="24"/>
                <w:szCs w:val="24"/>
                <w:lang w:eastAsia="en-NZ"/>
              </w:rPr>
              <w:t>discuss their child’s progress.</w:t>
            </w:r>
          </w:p>
          <w:p w:rsidR="00826B49" w:rsidRDefault="00826B49" w:rsidP="00076AC2">
            <w:pPr>
              <w:spacing w:line="276" w:lineRule="auto"/>
              <w:ind w:left="6521" w:hanging="6502"/>
              <w:rPr>
                <w:rFonts w:asciiTheme="minorHAnsi" w:hAnsiTheme="minorHAnsi" w:cstheme="minorHAnsi"/>
                <w:b/>
                <w:bCs/>
                <w:color w:val="000000"/>
                <w:sz w:val="24"/>
                <w:szCs w:val="24"/>
                <w:lang w:eastAsia="en-NZ"/>
              </w:rPr>
            </w:pPr>
          </w:p>
          <w:p w:rsidR="00076AC2" w:rsidRDefault="00076AC2" w:rsidP="00076AC2">
            <w:pPr>
              <w:spacing w:line="276" w:lineRule="auto"/>
              <w:ind w:left="6521" w:hanging="6502"/>
              <w:rPr>
                <w:rFonts w:asciiTheme="minorHAnsi" w:hAnsiTheme="minorHAnsi" w:cstheme="minorHAnsi"/>
                <w:b/>
                <w:bCs/>
                <w:color w:val="000000"/>
                <w:sz w:val="24"/>
                <w:szCs w:val="24"/>
                <w:lang w:eastAsia="en-NZ"/>
              </w:rPr>
            </w:pPr>
            <w:r>
              <w:rPr>
                <w:rFonts w:asciiTheme="minorHAnsi" w:hAnsiTheme="minorHAnsi" w:cstheme="minorHAnsi"/>
                <w:b/>
                <w:bCs/>
                <w:color w:val="000000"/>
                <w:sz w:val="24"/>
                <w:szCs w:val="24"/>
                <w:lang w:eastAsia="en-NZ"/>
              </w:rPr>
              <w:t>Target</w:t>
            </w:r>
            <w:r w:rsidR="00C3117C">
              <w:rPr>
                <w:rFonts w:asciiTheme="minorHAnsi" w:hAnsiTheme="minorHAnsi" w:cstheme="minorHAnsi"/>
                <w:b/>
                <w:bCs/>
                <w:color w:val="000000"/>
                <w:sz w:val="24"/>
                <w:szCs w:val="24"/>
                <w:lang w:eastAsia="en-NZ"/>
              </w:rPr>
              <w:t xml:space="preserve"> 4</w:t>
            </w:r>
            <w:r w:rsidR="005F5DC3" w:rsidRPr="009B6356">
              <w:rPr>
                <w:rFonts w:asciiTheme="minorHAnsi" w:hAnsiTheme="minorHAnsi" w:cstheme="minorHAnsi"/>
                <w:b/>
                <w:bCs/>
                <w:color w:val="000000"/>
                <w:sz w:val="24"/>
                <w:szCs w:val="24"/>
                <w:lang w:eastAsia="en-NZ"/>
              </w:rPr>
              <w:t>:</w:t>
            </w:r>
            <w:r w:rsidR="005F5DC3">
              <w:rPr>
                <w:rFonts w:asciiTheme="minorHAnsi" w:hAnsiTheme="minorHAnsi" w:cstheme="minorHAnsi"/>
                <w:b/>
                <w:bCs/>
                <w:color w:val="000000"/>
                <w:sz w:val="24"/>
                <w:szCs w:val="24"/>
                <w:lang w:eastAsia="en-NZ"/>
              </w:rPr>
              <w:t xml:space="preserve"> </w:t>
            </w:r>
          </w:p>
          <w:p w:rsidR="00B464EB" w:rsidRDefault="00B464EB" w:rsidP="00076AC2">
            <w:pPr>
              <w:spacing w:line="276" w:lineRule="auto"/>
              <w:ind w:left="6521" w:hanging="6502"/>
              <w:rPr>
                <w:rFonts w:asciiTheme="minorHAnsi" w:hAnsiTheme="minorHAnsi" w:cstheme="minorHAnsi"/>
                <w:bCs/>
                <w:i/>
                <w:color w:val="000000"/>
                <w:sz w:val="24"/>
                <w:szCs w:val="24"/>
                <w:lang w:eastAsia="en-NZ"/>
              </w:rPr>
            </w:pPr>
            <w:r w:rsidRPr="00B464EB">
              <w:rPr>
                <w:rFonts w:asciiTheme="minorHAnsi" w:hAnsiTheme="minorHAnsi" w:cstheme="minorHAnsi"/>
                <w:bCs/>
                <w:i/>
                <w:color w:val="000000"/>
                <w:sz w:val="24"/>
                <w:szCs w:val="24"/>
                <w:lang w:eastAsia="en-NZ"/>
              </w:rPr>
              <w:t>Students, school (staff and BOT), whanau and wider school community</w:t>
            </w:r>
          </w:p>
          <w:p w:rsidR="00B464EB" w:rsidRPr="00B464EB" w:rsidRDefault="00B464EB" w:rsidP="00076AC2">
            <w:pPr>
              <w:spacing w:line="276" w:lineRule="auto"/>
              <w:ind w:left="6521" w:hanging="6502"/>
              <w:rPr>
                <w:rFonts w:asciiTheme="minorHAnsi" w:hAnsiTheme="minorHAnsi" w:cstheme="minorHAnsi"/>
                <w:bCs/>
                <w:i/>
                <w:color w:val="000000"/>
                <w:sz w:val="8"/>
                <w:szCs w:val="8"/>
                <w:lang w:eastAsia="en-NZ"/>
              </w:rPr>
            </w:pPr>
          </w:p>
          <w:p w:rsidR="00523119" w:rsidRPr="00523119" w:rsidRDefault="00523119" w:rsidP="000217E1">
            <w:pPr>
              <w:spacing w:line="276" w:lineRule="auto"/>
              <w:ind w:left="6521" w:hanging="6502"/>
              <w:rPr>
                <w:rFonts w:asciiTheme="minorHAnsi" w:hAnsiTheme="minorHAnsi" w:cstheme="minorHAnsi"/>
                <w:b/>
                <w:bCs/>
                <w:color w:val="000000"/>
                <w:sz w:val="8"/>
                <w:szCs w:val="8"/>
                <w:lang w:eastAsia="en-NZ"/>
              </w:rPr>
            </w:pPr>
          </w:p>
        </w:tc>
        <w:tc>
          <w:tcPr>
            <w:tcW w:w="6505" w:type="dxa"/>
            <w:gridSpan w:val="3"/>
            <w:tcBorders>
              <w:top w:val="single" w:sz="4" w:space="0" w:color="auto"/>
              <w:left w:val="single" w:sz="4" w:space="0" w:color="auto"/>
              <w:bottom w:val="single" w:sz="4" w:space="0" w:color="auto"/>
              <w:right w:val="single" w:sz="4" w:space="0" w:color="auto"/>
            </w:tcBorders>
          </w:tcPr>
          <w:p w:rsidR="00354165" w:rsidRDefault="00F40117" w:rsidP="003513DD">
            <w:pPr>
              <w:ind w:firstLine="0"/>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Background</w:t>
            </w:r>
            <w:r w:rsidR="00904359">
              <w:rPr>
                <w:rFonts w:asciiTheme="minorHAnsi" w:hAnsiTheme="minorHAnsi" w:cstheme="minorHAnsi"/>
                <w:b/>
                <w:bCs/>
                <w:color w:val="000000"/>
                <w:sz w:val="24"/>
                <w:szCs w:val="24"/>
                <w:lang w:eastAsia="en-NZ"/>
              </w:rPr>
              <w:t xml:space="preserve">: </w:t>
            </w:r>
            <w:r w:rsidR="0029690F">
              <w:rPr>
                <w:rFonts w:asciiTheme="minorHAnsi" w:hAnsiTheme="minorHAnsi" w:cstheme="minorHAnsi"/>
                <w:b/>
                <w:bCs/>
                <w:color w:val="000000"/>
                <w:sz w:val="24"/>
                <w:szCs w:val="24"/>
                <w:lang w:eastAsia="en-NZ"/>
              </w:rPr>
              <w:t xml:space="preserve"> </w:t>
            </w:r>
          </w:p>
          <w:p w:rsidR="00E343E6" w:rsidRPr="0029690F" w:rsidRDefault="00A55472" w:rsidP="003513DD">
            <w:pPr>
              <w:ind w:firstLine="0"/>
              <w:rPr>
                <w:rFonts w:asciiTheme="minorHAnsi" w:hAnsiTheme="minorHAnsi" w:cstheme="minorHAnsi"/>
                <w:bCs/>
                <w:i/>
                <w:color w:val="000000"/>
                <w:sz w:val="24"/>
                <w:szCs w:val="24"/>
                <w:lang w:eastAsia="en-NZ"/>
              </w:rPr>
            </w:pPr>
            <w:r>
              <w:rPr>
                <w:rFonts w:asciiTheme="minorHAnsi" w:hAnsiTheme="minorHAnsi" w:cstheme="minorHAnsi"/>
                <w:bCs/>
                <w:i/>
                <w:color w:val="000000"/>
                <w:sz w:val="24"/>
                <w:szCs w:val="24"/>
                <w:lang w:eastAsia="en-NZ"/>
              </w:rPr>
              <w:t xml:space="preserve">We seem to have many people turning up to parent </w:t>
            </w:r>
            <w:r w:rsidR="00077D1F">
              <w:rPr>
                <w:rFonts w:asciiTheme="minorHAnsi" w:hAnsiTheme="minorHAnsi" w:cstheme="minorHAnsi"/>
                <w:bCs/>
                <w:i/>
                <w:color w:val="000000"/>
                <w:sz w:val="24"/>
                <w:szCs w:val="24"/>
                <w:lang w:eastAsia="en-NZ"/>
              </w:rPr>
              <w:t>teacher</w:t>
            </w:r>
            <w:r>
              <w:rPr>
                <w:rFonts w:asciiTheme="minorHAnsi" w:hAnsiTheme="minorHAnsi" w:cstheme="minorHAnsi"/>
                <w:bCs/>
                <w:i/>
                <w:color w:val="000000"/>
                <w:sz w:val="24"/>
                <w:szCs w:val="24"/>
                <w:lang w:eastAsia="en-NZ"/>
              </w:rPr>
              <w:t xml:space="preserve"> interviews than we do at Whanau Huis or fundraising events. I believe even though we</w:t>
            </w:r>
            <w:r w:rsidR="00DC533A">
              <w:rPr>
                <w:rFonts w:asciiTheme="minorHAnsi" w:hAnsiTheme="minorHAnsi" w:cstheme="minorHAnsi"/>
                <w:bCs/>
                <w:i/>
                <w:color w:val="000000"/>
                <w:sz w:val="24"/>
                <w:szCs w:val="24"/>
                <w:lang w:eastAsia="en-NZ"/>
              </w:rPr>
              <w:t xml:space="preserve"> only</w:t>
            </w:r>
            <w:r>
              <w:rPr>
                <w:rFonts w:asciiTheme="minorHAnsi" w:hAnsiTheme="minorHAnsi" w:cstheme="minorHAnsi"/>
                <w:bCs/>
                <w:i/>
                <w:color w:val="000000"/>
                <w:sz w:val="24"/>
                <w:szCs w:val="24"/>
                <w:lang w:eastAsia="en-NZ"/>
              </w:rPr>
              <w:t xml:space="preserve"> have to have parent teacher interviews twice a year</w:t>
            </w:r>
            <w:r w:rsidR="00077D1F">
              <w:rPr>
                <w:rFonts w:asciiTheme="minorHAnsi" w:hAnsiTheme="minorHAnsi" w:cstheme="minorHAnsi"/>
                <w:bCs/>
                <w:i/>
                <w:color w:val="000000"/>
                <w:sz w:val="24"/>
                <w:szCs w:val="24"/>
                <w:lang w:eastAsia="en-NZ"/>
              </w:rPr>
              <w:t>,</w:t>
            </w:r>
            <w:r w:rsidR="00DC533A">
              <w:rPr>
                <w:rFonts w:asciiTheme="minorHAnsi" w:hAnsiTheme="minorHAnsi" w:cstheme="minorHAnsi"/>
                <w:bCs/>
                <w:i/>
                <w:color w:val="000000"/>
                <w:sz w:val="24"/>
                <w:szCs w:val="24"/>
                <w:lang w:eastAsia="en-NZ"/>
              </w:rPr>
              <w:t xml:space="preserve"> more would be better. We should aim to have them week 5 of every term, have a BBQ cooked by the Board, the Board Data</w:t>
            </w:r>
            <w:r w:rsidR="00077D1F">
              <w:rPr>
                <w:rFonts w:asciiTheme="minorHAnsi" w:hAnsiTheme="minorHAnsi" w:cstheme="minorHAnsi"/>
                <w:bCs/>
                <w:i/>
                <w:color w:val="000000"/>
                <w:sz w:val="24"/>
                <w:szCs w:val="24"/>
                <w:lang w:eastAsia="en-NZ"/>
              </w:rPr>
              <w:t xml:space="preserve"> could be talked about in each parent teacher interview or have a PowerPoint going. Rather than having</w:t>
            </w:r>
            <w:r w:rsidR="00DC533A">
              <w:rPr>
                <w:rFonts w:asciiTheme="minorHAnsi" w:hAnsiTheme="minorHAnsi" w:cstheme="minorHAnsi"/>
                <w:bCs/>
                <w:i/>
                <w:color w:val="000000"/>
                <w:sz w:val="24"/>
                <w:szCs w:val="24"/>
                <w:lang w:eastAsia="en-NZ"/>
              </w:rPr>
              <w:t xml:space="preserve"> many individual meetings</w:t>
            </w:r>
            <w:r w:rsidR="00077D1F">
              <w:rPr>
                <w:rFonts w:asciiTheme="minorHAnsi" w:hAnsiTheme="minorHAnsi" w:cstheme="minorHAnsi"/>
                <w:bCs/>
                <w:i/>
                <w:color w:val="000000"/>
                <w:sz w:val="24"/>
                <w:szCs w:val="24"/>
                <w:lang w:eastAsia="en-NZ"/>
              </w:rPr>
              <w:t>,</w:t>
            </w:r>
            <w:r w:rsidR="00DC533A">
              <w:rPr>
                <w:rFonts w:asciiTheme="minorHAnsi" w:hAnsiTheme="minorHAnsi" w:cstheme="minorHAnsi"/>
                <w:bCs/>
                <w:i/>
                <w:color w:val="000000"/>
                <w:sz w:val="24"/>
                <w:szCs w:val="24"/>
                <w:lang w:eastAsia="en-NZ"/>
              </w:rPr>
              <w:t xml:space="preserve"> merge them. </w:t>
            </w:r>
          </w:p>
          <w:p w:rsidR="00D52D0F" w:rsidRDefault="00D52D0F" w:rsidP="003513DD">
            <w:pPr>
              <w:ind w:firstLine="0"/>
              <w:rPr>
                <w:rFonts w:asciiTheme="minorHAnsi" w:hAnsiTheme="minorHAnsi" w:cstheme="minorHAnsi"/>
                <w:bCs/>
                <w:color w:val="000000"/>
                <w:sz w:val="24"/>
                <w:szCs w:val="24"/>
                <w:lang w:eastAsia="en-NZ"/>
              </w:rPr>
            </w:pPr>
          </w:p>
          <w:p w:rsidR="00E343E6" w:rsidRPr="00BF2561" w:rsidRDefault="00E343E6" w:rsidP="0029690F">
            <w:pPr>
              <w:ind w:firstLine="0"/>
              <w:rPr>
                <w:rFonts w:asciiTheme="minorHAnsi" w:hAnsiTheme="minorHAnsi" w:cstheme="minorHAnsi"/>
                <w:b/>
                <w:bCs/>
                <w:color w:val="000000"/>
                <w:sz w:val="8"/>
                <w:szCs w:val="8"/>
                <w:lang w:eastAsia="en-NZ"/>
              </w:rPr>
            </w:pPr>
          </w:p>
        </w:tc>
      </w:tr>
      <w:tr w:rsidR="00826B49" w:rsidRPr="008345FB" w:rsidTr="00A55472">
        <w:trPr>
          <w:trHeight w:val="299"/>
        </w:trPr>
        <w:tc>
          <w:tcPr>
            <w:tcW w:w="4947" w:type="dxa"/>
            <w:tcBorders>
              <w:top w:val="single" w:sz="4" w:space="0" w:color="auto"/>
              <w:left w:val="single" w:sz="4" w:space="0" w:color="auto"/>
              <w:bottom w:val="single" w:sz="4" w:space="0" w:color="auto"/>
              <w:right w:val="single" w:sz="4" w:space="0" w:color="auto"/>
            </w:tcBorders>
          </w:tcPr>
          <w:p w:rsidR="002B02D8" w:rsidRPr="009B6356" w:rsidRDefault="002B02D8" w:rsidP="00F40117">
            <w:pPr>
              <w:spacing w:line="276" w:lineRule="auto"/>
              <w:ind w:firstLine="284"/>
              <w:jc w:val="center"/>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Actions</w:t>
            </w:r>
          </w:p>
        </w:tc>
        <w:tc>
          <w:tcPr>
            <w:tcW w:w="3445" w:type="dxa"/>
            <w:tcBorders>
              <w:top w:val="single" w:sz="4" w:space="0" w:color="auto"/>
              <w:left w:val="single" w:sz="4" w:space="0" w:color="auto"/>
              <w:bottom w:val="single" w:sz="4" w:space="0" w:color="auto"/>
              <w:right w:val="single" w:sz="4" w:space="0" w:color="auto"/>
            </w:tcBorders>
          </w:tcPr>
          <w:p w:rsidR="002B02D8" w:rsidRPr="009B6356" w:rsidRDefault="002B02D8" w:rsidP="00F40117">
            <w:pPr>
              <w:spacing w:line="276" w:lineRule="auto"/>
              <w:ind w:firstLine="284"/>
              <w:jc w:val="center"/>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Led By</w:t>
            </w:r>
          </w:p>
        </w:tc>
        <w:tc>
          <w:tcPr>
            <w:tcW w:w="1922" w:type="dxa"/>
            <w:tcBorders>
              <w:top w:val="single" w:sz="4" w:space="0" w:color="auto"/>
              <w:left w:val="single" w:sz="4" w:space="0" w:color="auto"/>
              <w:bottom w:val="single" w:sz="4" w:space="0" w:color="auto"/>
              <w:right w:val="single" w:sz="4" w:space="0" w:color="auto"/>
            </w:tcBorders>
          </w:tcPr>
          <w:p w:rsidR="002B02D8" w:rsidRPr="009B6356" w:rsidRDefault="002B02D8" w:rsidP="00AB2177">
            <w:pPr>
              <w:spacing w:line="276" w:lineRule="auto"/>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Resources/$</w:t>
            </w:r>
          </w:p>
        </w:tc>
        <w:tc>
          <w:tcPr>
            <w:tcW w:w="1849" w:type="dxa"/>
            <w:tcBorders>
              <w:top w:val="single" w:sz="4" w:space="0" w:color="auto"/>
              <w:left w:val="single" w:sz="4" w:space="0" w:color="auto"/>
              <w:bottom w:val="single" w:sz="4" w:space="0" w:color="auto"/>
              <w:right w:val="single" w:sz="4" w:space="0" w:color="auto"/>
            </w:tcBorders>
          </w:tcPr>
          <w:p w:rsidR="002B02D8" w:rsidRPr="009B6356" w:rsidRDefault="002B02D8" w:rsidP="00AB2177">
            <w:pPr>
              <w:spacing w:line="276" w:lineRule="auto"/>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Timeframe</w:t>
            </w:r>
          </w:p>
        </w:tc>
        <w:tc>
          <w:tcPr>
            <w:tcW w:w="2734" w:type="dxa"/>
            <w:tcBorders>
              <w:top w:val="single" w:sz="4" w:space="0" w:color="auto"/>
              <w:left w:val="single" w:sz="4" w:space="0" w:color="auto"/>
              <w:bottom w:val="single" w:sz="4" w:space="0" w:color="auto"/>
              <w:right w:val="single" w:sz="4" w:space="0" w:color="auto"/>
            </w:tcBorders>
          </w:tcPr>
          <w:p w:rsidR="002B02D8" w:rsidRPr="006E433A" w:rsidRDefault="003F2540" w:rsidP="007A4F72">
            <w:pPr>
              <w:spacing w:line="276" w:lineRule="auto"/>
              <w:ind w:firstLine="0"/>
              <w:jc w:val="center"/>
              <w:rPr>
                <w:rFonts w:asciiTheme="minorHAnsi" w:hAnsiTheme="minorHAnsi" w:cstheme="minorHAnsi"/>
                <w:b/>
                <w:bCs/>
                <w:color w:val="000000"/>
                <w:sz w:val="24"/>
                <w:szCs w:val="24"/>
                <w:lang w:eastAsia="en-NZ"/>
              </w:rPr>
            </w:pPr>
            <w:r w:rsidRPr="00694A0D">
              <w:rPr>
                <w:rFonts w:ascii="Helvetica Neue" w:hAnsi="Helvetica Neue"/>
                <w:b/>
                <w:color w:val="000000"/>
                <w:lang w:val="en-NZ" w:eastAsia="en-NZ" w:bidi="ar-SA"/>
              </w:rPr>
              <w:t>Success will be measured by</w:t>
            </w:r>
            <w:r w:rsidRPr="00694A0D">
              <w:rPr>
                <w:rFonts w:ascii="Helvetica Neue" w:hAnsi="Helvetica Neue"/>
                <w:color w:val="000000"/>
                <w:lang w:val="en-NZ" w:eastAsia="en-NZ" w:bidi="ar-SA"/>
              </w:rPr>
              <w:t>:</w:t>
            </w:r>
          </w:p>
        </w:tc>
      </w:tr>
      <w:tr w:rsidR="00826B49" w:rsidRPr="008345FB" w:rsidTr="00A55472">
        <w:trPr>
          <w:trHeight w:val="824"/>
        </w:trPr>
        <w:tc>
          <w:tcPr>
            <w:tcW w:w="4947" w:type="dxa"/>
            <w:tcBorders>
              <w:top w:val="single" w:sz="4" w:space="0" w:color="auto"/>
              <w:left w:val="single" w:sz="4" w:space="0" w:color="auto"/>
              <w:bottom w:val="single" w:sz="4" w:space="0" w:color="auto"/>
              <w:right w:val="single" w:sz="4" w:space="0" w:color="auto"/>
            </w:tcBorders>
          </w:tcPr>
          <w:p w:rsidR="00AD6502" w:rsidRDefault="00AD6502" w:rsidP="00C3117C">
            <w:pPr>
              <w:ind w:firstLine="0"/>
              <w:rPr>
                <w:rFonts w:asciiTheme="minorHAnsi" w:hAnsiTheme="minorHAnsi" w:cstheme="minorHAnsi"/>
                <w:sz w:val="24"/>
                <w:szCs w:val="24"/>
                <w:lang w:eastAsia="en-NZ"/>
              </w:rPr>
            </w:pPr>
          </w:p>
          <w:p w:rsidR="00A55472" w:rsidRDefault="00A55472" w:rsidP="00A55472">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 xml:space="preserve">Every term, have parent teacher interviews, I know this only has to be done twice a term but our turnout to these evenings are superb. </w:t>
            </w:r>
          </w:p>
          <w:p w:rsidR="00A55472" w:rsidRDefault="00A55472" w:rsidP="00A55472">
            <w:pPr>
              <w:ind w:firstLine="0"/>
              <w:rPr>
                <w:rFonts w:asciiTheme="minorHAnsi" w:hAnsiTheme="minorHAnsi" w:cstheme="minorHAnsi"/>
                <w:sz w:val="24"/>
                <w:szCs w:val="24"/>
                <w:lang w:eastAsia="en-NZ"/>
              </w:rPr>
            </w:pPr>
          </w:p>
          <w:p w:rsidR="00BA1FDA" w:rsidRDefault="00A55472" w:rsidP="00A55472">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 xml:space="preserve"> Have one meeting every term, go from 4.30 -6.30 and the Board of Trustees to cook the BBQ for parents, I believe we will have a great turn out and are ticking many boxers in one evening. </w:t>
            </w: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Default="00735800" w:rsidP="00A55472">
            <w:pPr>
              <w:ind w:firstLine="0"/>
              <w:rPr>
                <w:rFonts w:asciiTheme="minorHAnsi" w:hAnsiTheme="minorHAnsi" w:cstheme="minorHAnsi"/>
                <w:sz w:val="24"/>
                <w:szCs w:val="24"/>
                <w:lang w:eastAsia="en-NZ"/>
              </w:rPr>
            </w:pPr>
          </w:p>
          <w:p w:rsidR="00735800" w:rsidRPr="00A83F80" w:rsidRDefault="00735800" w:rsidP="00A55472">
            <w:pPr>
              <w:ind w:firstLine="0"/>
              <w:rPr>
                <w:rFonts w:asciiTheme="minorHAnsi" w:hAnsiTheme="minorHAnsi" w:cstheme="minorHAnsi"/>
                <w:sz w:val="24"/>
                <w:szCs w:val="24"/>
                <w:lang w:eastAsia="en-NZ"/>
              </w:rPr>
            </w:pPr>
          </w:p>
        </w:tc>
        <w:tc>
          <w:tcPr>
            <w:tcW w:w="3445" w:type="dxa"/>
            <w:tcBorders>
              <w:top w:val="single" w:sz="4" w:space="0" w:color="auto"/>
              <w:left w:val="single" w:sz="4" w:space="0" w:color="auto"/>
              <w:bottom w:val="single" w:sz="4" w:space="0" w:color="auto"/>
              <w:right w:val="single" w:sz="4" w:space="0" w:color="auto"/>
            </w:tcBorders>
          </w:tcPr>
          <w:p w:rsidR="00A92830" w:rsidRDefault="00A92830" w:rsidP="002D3F79">
            <w:pPr>
              <w:ind w:firstLine="284"/>
              <w:rPr>
                <w:rFonts w:asciiTheme="minorHAnsi" w:hAnsiTheme="minorHAnsi" w:cstheme="minorHAnsi"/>
                <w:sz w:val="24"/>
                <w:szCs w:val="24"/>
                <w:lang w:eastAsia="en-NZ"/>
              </w:rPr>
            </w:pPr>
          </w:p>
          <w:p w:rsidR="00A92830" w:rsidRDefault="00A92830"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826B49" w:rsidRDefault="00826B49"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Default="00DC533A" w:rsidP="002D3F79">
            <w:pPr>
              <w:ind w:firstLine="284"/>
              <w:rPr>
                <w:rFonts w:asciiTheme="minorHAnsi" w:hAnsiTheme="minorHAnsi" w:cstheme="minorHAnsi"/>
                <w:sz w:val="24"/>
                <w:szCs w:val="24"/>
                <w:lang w:eastAsia="en-NZ"/>
              </w:rPr>
            </w:pPr>
          </w:p>
          <w:p w:rsidR="00DC533A" w:rsidRPr="009B6356" w:rsidRDefault="00DC533A" w:rsidP="002D3F79">
            <w:pPr>
              <w:ind w:firstLine="284"/>
              <w:rPr>
                <w:rFonts w:asciiTheme="minorHAnsi" w:hAnsiTheme="minorHAnsi" w:cstheme="minorHAnsi"/>
                <w:sz w:val="24"/>
                <w:szCs w:val="24"/>
                <w:lang w:eastAsia="en-NZ"/>
              </w:rPr>
            </w:pPr>
          </w:p>
        </w:tc>
        <w:tc>
          <w:tcPr>
            <w:tcW w:w="1922" w:type="dxa"/>
            <w:tcBorders>
              <w:top w:val="single" w:sz="4" w:space="0" w:color="auto"/>
              <w:left w:val="single" w:sz="4" w:space="0" w:color="auto"/>
              <w:bottom w:val="single" w:sz="4" w:space="0" w:color="auto"/>
              <w:right w:val="single" w:sz="4" w:space="0" w:color="auto"/>
            </w:tcBorders>
          </w:tcPr>
          <w:p w:rsidR="00A92830" w:rsidRDefault="00A92830" w:rsidP="002D3F79">
            <w:pPr>
              <w:rPr>
                <w:rFonts w:asciiTheme="minorHAnsi" w:hAnsiTheme="minorHAnsi" w:cstheme="minorHAnsi"/>
                <w:sz w:val="24"/>
                <w:szCs w:val="24"/>
                <w:lang w:eastAsia="en-NZ"/>
              </w:rPr>
            </w:pPr>
          </w:p>
          <w:p w:rsidR="00A92830" w:rsidRDefault="00A92830" w:rsidP="002D3F79">
            <w:pPr>
              <w:rPr>
                <w:rFonts w:asciiTheme="minorHAnsi" w:hAnsiTheme="minorHAnsi" w:cstheme="minorHAnsi"/>
                <w:sz w:val="24"/>
                <w:szCs w:val="24"/>
                <w:lang w:eastAsia="en-NZ"/>
              </w:rPr>
            </w:pPr>
          </w:p>
          <w:p w:rsidR="00735800" w:rsidRDefault="00735800" w:rsidP="00735800">
            <w:pPr>
              <w:jc w:val="center"/>
              <w:rPr>
                <w:rFonts w:asciiTheme="minorHAnsi" w:hAnsiTheme="minorHAnsi" w:cstheme="minorHAnsi"/>
                <w:sz w:val="24"/>
                <w:szCs w:val="24"/>
                <w:lang w:eastAsia="en-NZ"/>
              </w:rPr>
            </w:pPr>
            <w:r>
              <w:rPr>
                <w:rFonts w:asciiTheme="minorHAnsi" w:hAnsiTheme="minorHAnsi" w:cstheme="minorHAnsi"/>
                <w:sz w:val="24"/>
                <w:szCs w:val="24"/>
                <w:lang w:eastAsia="en-NZ"/>
              </w:rPr>
              <w:t>BBQ</w:t>
            </w:r>
          </w:p>
          <w:p w:rsidR="00735800" w:rsidRDefault="00735800" w:rsidP="00735800">
            <w:pPr>
              <w:jc w:val="center"/>
              <w:rPr>
                <w:rFonts w:asciiTheme="minorHAnsi" w:hAnsiTheme="minorHAnsi" w:cstheme="minorHAnsi"/>
                <w:sz w:val="24"/>
                <w:szCs w:val="24"/>
                <w:lang w:eastAsia="en-NZ"/>
              </w:rPr>
            </w:pPr>
            <w:r>
              <w:rPr>
                <w:rFonts w:asciiTheme="minorHAnsi" w:hAnsiTheme="minorHAnsi" w:cstheme="minorHAnsi"/>
                <w:sz w:val="24"/>
                <w:szCs w:val="24"/>
                <w:lang w:eastAsia="en-NZ"/>
              </w:rPr>
              <w:t>Meat Patties</w:t>
            </w:r>
          </w:p>
          <w:p w:rsidR="00735800" w:rsidRDefault="00735800" w:rsidP="00735800">
            <w:pPr>
              <w:jc w:val="center"/>
              <w:rPr>
                <w:rFonts w:asciiTheme="minorHAnsi" w:hAnsiTheme="minorHAnsi" w:cstheme="minorHAnsi"/>
                <w:sz w:val="24"/>
                <w:szCs w:val="24"/>
                <w:lang w:eastAsia="en-NZ"/>
              </w:rPr>
            </w:pPr>
            <w:r>
              <w:rPr>
                <w:rFonts w:asciiTheme="minorHAnsi" w:hAnsiTheme="minorHAnsi" w:cstheme="minorHAnsi"/>
                <w:sz w:val="24"/>
                <w:szCs w:val="24"/>
                <w:lang w:eastAsia="en-NZ"/>
              </w:rPr>
              <w:t>Sasuages</w:t>
            </w:r>
            <w:r w:rsidR="00DC533A">
              <w:rPr>
                <w:rFonts w:asciiTheme="minorHAnsi" w:hAnsiTheme="minorHAnsi" w:cstheme="minorHAnsi"/>
                <w:sz w:val="24"/>
                <w:szCs w:val="24"/>
                <w:lang w:eastAsia="en-NZ"/>
              </w:rPr>
              <w:t xml:space="preserve"> Bread</w:t>
            </w:r>
          </w:p>
          <w:p w:rsidR="00BA1FDA" w:rsidRPr="009B6356" w:rsidRDefault="00DC533A" w:rsidP="00735800">
            <w:pPr>
              <w:jc w:val="center"/>
              <w:rPr>
                <w:rFonts w:asciiTheme="minorHAnsi" w:hAnsiTheme="minorHAnsi" w:cstheme="minorHAnsi"/>
                <w:sz w:val="24"/>
                <w:szCs w:val="24"/>
                <w:lang w:eastAsia="en-NZ"/>
              </w:rPr>
            </w:pPr>
            <w:r>
              <w:rPr>
                <w:rFonts w:asciiTheme="minorHAnsi" w:hAnsiTheme="minorHAnsi" w:cstheme="minorHAnsi"/>
                <w:sz w:val="24"/>
                <w:szCs w:val="24"/>
                <w:lang w:eastAsia="en-NZ"/>
              </w:rPr>
              <w:t>etc</w:t>
            </w:r>
          </w:p>
        </w:tc>
        <w:tc>
          <w:tcPr>
            <w:tcW w:w="1849" w:type="dxa"/>
            <w:tcBorders>
              <w:top w:val="single" w:sz="4" w:space="0" w:color="auto"/>
              <w:left w:val="single" w:sz="4" w:space="0" w:color="auto"/>
              <w:bottom w:val="single" w:sz="4" w:space="0" w:color="auto"/>
              <w:right w:val="single" w:sz="4" w:space="0" w:color="auto"/>
            </w:tcBorders>
          </w:tcPr>
          <w:p w:rsidR="00A92830" w:rsidRDefault="00A92830" w:rsidP="00840E96">
            <w:pPr>
              <w:ind w:firstLine="0"/>
              <w:rPr>
                <w:rFonts w:asciiTheme="minorHAnsi" w:hAnsiTheme="minorHAnsi" w:cstheme="minorHAnsi"/>
                <w:sz w:val="24"/>
                <w:szCs w:val="24"/>
                <w:lang w:eastAsia="en-NZ"/>
              </w:rPr>
            </w:pPr>
          </w:p>
          <w:p w:rsidR="00A92830" w:rsidRDefault="00A92830" w:rsidP="00840E96">
            <w:pPr>
              <w:ind w:firstLine="0"/>
              <w:rPr>
                <w:rFonts w:asciiTheme="minorHAnsi" w:hAnsiTheme="minorHAnsi" w:cstheme="minorHAnsi"/>
                <w:sz w:val="24"/>
                <w:szCs w:val="24"/>
                <w:lang w:eastAsia="en-NZ"/>
              </w:rPr>
            </w:pPr>
          </w:p>
          <w:p w:rsidR="00BA1FDA" w:rsidRPr="009B6356" w:rsidRDefault="00C3117C" w:rsidP="00840E96">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Ongoing</w:t>
            </w:r>
          </w:p>
        </w:tc>
        <w:tc>
          <w:tcPr>
            <w:tcW w:w="2734" w:type="dxa"/>
            <w:tcBorders>
              <w:top w:val="single" w:sz="4" w:space="0" w:color="auto"/>
              <w:left w:val="single" w:sz="4" w:space="0" w:color="auto"/>
              <w:right w:val="single" w:sz="4" w:space="0" w:color="auto"/>
            </w:tcBorders>
          </w:tcPr>
          <w:p w:rsidR="00CC5F32" w:rsidRDefault="00CC5F32" w:rsidP="00A92830">
            <w:pPr>
              <w:ind w:firstLine="23"/>
              <w:jc w:val="center"/>
              <w:rPr>
                <w:rFonts w:asciiTheme="minorHAnsi" w:hAnsiTheme="minorHAnsi" w:cstheme="minorHAnsi"/>
                <w:sz w:val="24"/>
                <w:szCs w:val="24"/>
                <w:lang w:eastAsia="en-NZ"/>
              </w:rPr>
            </w:pPr>
          </w:p>
          <w:p w:rsidR="00C3117C" w:rsidRPr="006E433A" w:rsidRDefault="00826B49" w:rsidP="00826B49">
            <w:pPr>
              <w:ind w:firstLine="23"/>
              <w:jc w:val="center"/>
              <w:rPr>
                <w:rFonts w:asciiTheme="minorHAnsi" w:hAnsiTheme="minorHAnsi" w:cstheme="minorHAnsi"/>
                <w:sz w:val="24"/>
                <w:szCs w:val="24"/>
                <w:lang w:eastAsia="en-NZ"/>
              </w:rPr>
            </w:pPr>
            <w:r>
              <w:rPr>
                <w:rFonts w:asciiTheme="minorHAnsi" w:hAnsiTheme="minorHAnsi" w:cstheme="minorHAnsi"/>
                <w:sz w:val="24"/>
                <w:szCs w:val="24"/>
                <w:lang w:eastAsia="en-NZ"/>
              </w:rPr>
              <w:t xml:space="preserve">Parents attending the meeting and that we will see an improvement in the students as the parents and teachers will be on the same page. </w:t>
            </w:r>
          </w:p>
        </w:tc>
      </w:tr>
      <w:tr w:rsidR="002248D4" w:rsidRPr="00BF2561" w:rsidTr="00A55472">
        <w:trPr>
          <w:trHeight w:val="824"/>
        </w:trPr>
        <w:tc>
          <w:tcPr>
            <w:tcW w:w="8392" w:type="dxa"/>
            <w:gridSpan w:val="2"/>
            <w:tcBorders>
              <w:top w:val="single" w:sz="4" w:space="0" w:color="auto"/>
              <w:left w:val="single" w:sz="4" w:space="0" w:color="auto"/>
              <w:bottom w:val="single" w:sz="4" w:space="0" w:color="auto"/>
              <w:right w:val="single" w:sz="4" w:space="0" w:color="auto"/>
            </w:tcBorders>
          </w:tcPr>
          <w:p w:rsidR="00FE76B8" w:rsidRPr="00FE76B8" w:rsidRDefault="00FE76B8" w:rsidP="00CE2754">
            <w:pPr>
              <w:ind w:firstLine="142"/>
              <w:rPr>
                <w:rFonts w:asciiTheme="minorHAnsi" w:hAnsiTheme="minorHAnsi" w:cstheme="minorHAnsi"/>
                <w:b/>
                <w:bCs/>
                <w:color w:val="000000"/>
                <w:sz w:val="8"/>
                <w:szCs w:val="8"/>
                <w:lang w:eastAsia="en-NZ"/>
              </w:rPr>
            </w:pPr>
          </w:p>
          <w:p w:rsidR="00925E8A" w:rsidRDefault="00925E8A" w:rsidP="00925E8A">
            <w:pPr>
              <w:ind w:firstLine="142"/>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9B6356">
              <w:rPr>
                <w:rFonts w:asciiTheme="minorHAnsi" w:hAnsiTheme="minorHAnsi" w:cstheme="minorHAnsi"/>
                <w:b/>
                <w:bCs/>
                <w:color w:val="000000"/>
                <w:sz w:val="24"/>
                <w:szCs w:val="24"/>
                <w:lang w:eastAsia="en-NZ"/>
              </w:rPr>
              <w:t xml:space="preserve">Strategic Outcome: </w:t>
            </w:r>
            <w:r>
              <w:rPr>
                <w:rFonts w:asciiTheme="minorHAnsi" w:hAnsiTheme="minorHAnsi" w:cstheme="minorHAnsi"/>
                <w:b/>
                <w:bCs/>
                <w:color w:val="000000"/>
                <w:sz w:val="24"/>
                <w:szCs w:val="24"/>
                <w:lang w:eastAsia="en-NZ"/>
              </w:rPr>
              <w:t>4</w:t>
            </w:r>
            <w:r w:rsidRPr="009B6356">
              <w:rPr>
                <w:rFonts w:asciiTheme="minorHAnsi" w:hAnsiTheme="minorHAnsi" w:cstheme="minorHAnsi"/>
                <w:b/>
                <w:bCs/>
                <w:color w:val="000000"/>
                <w:sz w:val="24"/>
                <w:szCs w:val="24"/>
                <w:lang w:eastAsia="en-NZ"/>
              </w:rPr>
              <w:t xml:space="preserve">     </w:t>
            </w:r>
            <w:r>
              <w:rPr>
                <w:rFonts w:ascii="Lucida Calligraphy" w:hAnsi="Lucida Calligraphy" w:cstheme="minorHAnsi"/>
                <w: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 Modern Learning Environment</w:t>
            </w:r>
          </w:p>
          <w:p w:rsidR="00925E8A" w:rsidRPr="009B6356" w:rsidRDefault="00925E8A" w:rsidP="00925E8A">
            <w:pPr>
              <w:ind w:firstLine="142"/>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 xml:space="preserve">                                                            </w:t>
            </w:r>
          </w:p>
          <w:p w:rsidR="00925E8A" w:rsidRDefault="00925E8A" w:rsidP="00925E8A">
            <w:pPr>
              <w:spacing w:line="276" w:lineRule="auto"/>
              <w:ind w:left="142" w:firstLine="0"/>
              <w:rPr>
                <w:rFonts w:asciiTheme="minorHAnsi" w:hAnsiTheme="minorHAnsi" w:cstheme="minorHAnsi"/>
                <w:b/>
                <w:bCs/>
                <w:color w:val="000000"/>
                <w:sz w:val="24"/>
                <w:szCs w:val="24"/>
                <w:lang w:eastAsia="en-NZ"/>
              </w:rPr>
            </w:pPr>
            <w:r w:rsidRPr="00542E54">
              <w:rPr>
                <w:rFonts w:asciiTheme="minorHAnsi" w:hAnsiTheme="minorHAnsi" w:cstheme="minorHAnsi"/>
                <w:b/>
                <w:bCs/>
                <w:color w:val="000000"/>
                <w:sz w:val="24"/>
                <w:szCs w:val="24"/>
                <w:lang w:eastAsia="en-NZ"/>
              </w:rPr>
              <w:t xml:space="preserve">Annual Goal: </w:t>
            </w:r>
            <w:r>
              <w:rPr>
                <w:rFonts w:asciiTheme="minorHAnsi" w:hAnsiTheme="minorHAnsi" w:cstheme="minorHAnsi"/>
                <w:b/>
                <w:bCs/>
                <w:color w:val="000000"/>
                <w:sz w:val="24"/>
                <w:szCs w:val="24"/>
                <w:lang w:eastAsia="en-NZ"/>
              </w:rPr>
              <w:t>4</w:t>
            </w:r>
            <w:r w:rsidRPr="00542E54">
              <w:rPr>
                <w:rFonts w:asciiTheme="minorHAnsi" w:hAnsiTheme="minorHAnsi" w:cstheme="minorHAnsi"/>
                <w:b/>
                <w:bCs/>
                <w:color w:val="000000"/>
                <w:sz w:val="24"/>
                <w:szCs w:val="24"/>
                <w:lang w:eastAsia="en-NZ"/>
              </w:rPr>
              <w:t xml:space="preserve">.1   </w:t>
            </w:r>
          </w:p>
          <w:p w:rsidR="00925E8A" w:rsidRPr="00FE76B8" w:rsidRDefault="00247B99" w:rsidP="00925E8A">
            <w:pPr>
              <w:spacing w:line="276" w:lineRule="auto"/>
              <w:ind w:left="142" w:firstLine="0"/>
              <w:rPr>
                <w:rFonts w:ascii="Lucida Calligraphy" w:hAnsi="Lucida Calligraphy" w:cstheme="minorHAnsi"/>
                <w:bCs/>
                <w:color w:val="000000"/>
                <w:sz w:val="16"/>
                <w:szCs w:val="16"/>
                <w:lang w:eastAsia="en-NZ"/>
              </w:rPr>
            </w:pPr>
            <w:r>
              <w:rPr>
                <w:rFonts w:asciiTheme="minorHAnsi" w:hAnsiTheme="minorHAnsi" w:cstheme="minorHAnsi"/>
                <w:bCs/>
                <w:i/>
                <w:color w:val="000000"/>
                <w:sz w:val="24"/>
                <w:szCs w:val="24"/>
                <w:lang w:eastAsia="en-NZ"/>
              </w:rPr>
              <w:t>To enroll</w:t>
            </w:r>
            <w:r w:rsidR="00DC533A">
              <w:rPr>
                <w:rFonts w:asciiTheme="minorHAnsi" w:hAnsiTheme="minorHAnsi" w:cstheme="minorHAnsi"/>
                <w:bCs/>
                <w:i/>
                <w:color w:val="000000"/>
                <w:sz w:val="24"/>
                <w:szCs w:val="24"/>
                <w:lang w:eastAsia="en-NZ"/>
              </w:rPr>
              <w:t xml:space="preserve"> our Senior classroom or year 7/8 students in the Virtual Classroom for Rural Schools. </w:t>
            </w:r>
          </w:p>
          <w:p w:rsidR="00735800" w:rsidRDefault="00735800" w:rsidP="00925E8A">
            <w:pPr>
              <w:spacing w:line="276" w:lineRule="auto"/>
              <w:ind w:left="142" w:firstLine="0"/>
              <w:rPr>
                <w:rFonts w:asciiTheme="minorHAnsi" w:hAnsiTheme="minorHAnsi" w:cstheme="minorHAnsi"/>
                <w:b/>
                <w:bCs/>
                <w:color w:val="000000"/>
                <w:sz w:val="24"/>
                <w:szCs w:val="24"/>
                <w:lang w:eastAsia="en-NZ"/>
              </w:rPr>
            </w:pPr>
          </w:p>
          <w:p w:rsidR="00925E8A" w:rsidRDefault="00925E8A" w:rsidP="00925E8A">
            <w:pPr>
              <w:spacing w:line="276" w:lineRule="auto"/>
              <w:ind w:left="142" w:firstLine="0"/>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Target</w:t>
            </w:r>
            <w:r>
              <w:rPr>
                <w:rFonts w:asciiTheme="minorHAnsi" w:hAnsiTheme="minorHAnsi" w:cstheme="minorHAnsi"/>
                <w:b/>
                <w:bCs/>
                <w:color w:val="000000"/>
                <w:sz w:val="24"/>
                <w:szCs w:val="24"/>
                <w:lang w:eastAsia="en-NZ"/>
              </w:rPr>
              <w:t xml:space="preserve"> 5</w:t>
            </w:r>
            <w:r w:rsidRPr="009B6356">
              <w:rPr>
                <w:rFonts w:asciiTheme="minorHAnsi" w:hAnsiTheme="minorHAnsi" w:cstheme="minorHAnsi"/>
                <w:b/>
                <w:bCs/>
                <w:color w:val="000000"/>
                <w:sz w:val="24"/>
                <w:szCs w:val="24"/>
                <w:lang w:eastAsia="en-NZ"/>
              </w:rPr>
              <w:t>:</w:t>
            </w:r>
          </w:p>
          <w:p w:rsidR="00925E8A" w:rsidRPr="00AD6502" w:rsidRDefault="00735800" w:rsidP="00925E8A">
            <w:pPr>
              <w:spacing w:line="276" w:lineRule="auto"/>
              <w:ind w:left="142" w:firstLine="0"/>
              <w:rPr>
                <w:rFonts w:asciiTheme="minorHAnsi" w:hAnsiTheme="minorHAnsi" w:cstheme="minorHAnsi"/>
                <w:bCs/>
                <w:i/>
                <w:color w:val="000000"/>
                <w:sz w:val="24"/>
                <w:szCs w:val="24"/>
                <w:lang w:eastAsia="en-NZ"/>
              </w:rPr>
            </w:pPr>
            <w:r>
              <w:rPr>
                <w:rFonts w:asciiTheme="minorHAnsi" w:hAnsiTheme="minorHAnsi" w:cstheme="minorHAnsi"/>
                <w:bCs/>
                <w:i/>
                <w:color w:val="000000"/>
                <w:sz w:val="24"/>
                <w:szCs w:val="24"/>
                <w:lang w:eastAsia="en-NZ"/>
              </w:rPr>
              <w:t xml:space="preserve">Year 5-8 students. </w:t>
            </w:r>
          </w:p>
          <w:p w:rsidR="002248D4" w:rsidRPr="00542E54" w:rsidRDefault="002248D4" w:rsidP="00925E8A">
            <w:pPr>
              <w:spacing w:line="276" w:lineRule="auto"/>
              <w:ind w:left="142" w:firstLine="0"/>
              <w:rPr>
                <w:rFonts w:asciiTheme="minorHAnsi" w:hAnsiTheme="minorHAnsi" w:cstheme="minorHAnsi"/>
                <w:b/>
                <w:bCs/>
                <w:color w:val="000000"/>
                <w:sz w:val="16"/>
                <w:szCs w:val="16"/>
                <w:lang w:eastAsia="en-NZ"/>
              </w:rPr>
            </w:pPr>
          </w:p>
        </w:tc>
        <w:tc>
          <w:tcPr>
            <w:tcW w:w="6505" w:type="dxa"/>
            <w:gridSpan w:val="3"/>
            <w:tcBorders>
              <w:top w:val="single" w:sz="4" w:space="0" w:color="auto"/>
              <w:left w:val="single" w:sz="4" w:space="0" w:color="auto"/>
              <w:bottom w:val="single" w:sz="4" w:space="0" w:color="auto"/>
              <w:right w:val="single" w:sz="4" w:space="0" w:color="auto"/>
            </w:tcBorders>
          </w:tcPr>
          <w:p w:rsidR="00FE76B8" w:rsidRPr="00FE76B8" w:rsidRDefault="00FE76B8" w:rsidP="002248D4">
            <w:pPr>
              <w:ind w:firstLine="0"/>
              <w:rPr>
                <w:rFonts w:asciiTheme="minorHAnsi" w:hAnsiTheme="minorHAnsi" w:cstheme="minorHAnsi"/>
                <w:b/>
                <w:bCs/>
                <w:color w:val="000000"/>
                <w:sz w:val="8"/>
                <w:szCs w:val="8"/>
                <w:lang w:eastAsia="en-NZ"/>
              </w:rPr>
            </w:pPr>
          </w:p>
          <w:p w:rsidR="002248D4" w:rsidRPr="00076AC2" w:rsidRDefault="002248D4" w:rsidP="002248D4">
            <w:pPr>
              <w:ind w:firstLine="0"/>
              <w:rPr>
                <w:rFonts w:asciiTheme="minorHAnsi" w:hAnsiTheme="minorHAnsi" w:cstheme="minorHAnsi"/>
                <w:b/>
                <w:bCs/>
                <w:color w:val="000000"/>
                <w:sz w:val="24"/>
                <w:szCs w:val="24"/>
                <w:lang w:eastAsia="en-NZ"/>
              </w:rPr>
            </w:pPr>
            <w:r w:rsidRPr="00076AC2">
              <w:rPr>
                <w:rFonts w:asciiTheme="minorHAnsi" w:hAnsiTheme="minorHAnsi" w:cstheme="minorHAnsi"/>
                <w:b/>
                <w:bCs/>
                <w:color w:val="000000"/>
                <w:sz w:val="24"/>
                <w:szCs w:val="24"/>
                <w:lang w:eastAsia="en-NZ"/>
              </w:rPr>
              <w:t xml:space="preserve">Background: </w:t>
            </w:r>
          </w:p>
          <w:p w:rsidR="002248D4" w:rsidRDefault="002248D4" w:rsidP="00CE2754">
            <w:pPr>
              <w:ind w:firstLine="0"/>
              <w:rPr>
                <w:rFonts w:asciiTheme="minorHAnsi" w:hAnsiTheme="minorHAnsi" w:cstheme="minorHAnsi"/>
                <w:bCs/>
                <w:color w:val="000000"/>
                <w:sz w:val="24"/>
                <w:szCs w:val="24"/>
                <w:lang w:eastAsia="en-NZ"/>
              </w:rPr>
            </w:pPr>
          </w:p>
          <w:p w:rsidR="002248D4" w:rsidRPr="00AD6502" w:rsidRDefault="00735800" w:rsidP="00354165">
            <w:pPr>
              <w:ind w:firstLine="0"/>
              <w:rPr>
                <w:rFonts w:asciiTheme="majorHAnsi" w:hAnsiTheme="majorHAnsi" w:cstheme="minorHAnsi"/>
                <w:bCs/>
                <w:i/>
                <w:color w:val="000000"/>
                <w:sz w:val="24"/>
                <w:szCs w:val="24"/>
                <w:lang w:eastAsia="en-NZ"/>
              </w:rPr>
            </w:pPr>
            <w:r>
              <w:rPr>
                <w:rFonts w:asciiTheme="majorHAnsi" w:hAnsiTheme="majorHAnsi" w:cstheme="minorHAnsi"/>
                <w:bCs/>
                <w:i/>
                <w:color w:val="000000"/>
                <w:sz w:val="24"/>
                <w:szCs w:val="24"/>
                <w:lang w:eastAsia="en-NZ"/>
              </w:rPr>
              <w:t xml:space="preserve">We need to expand our teacher programme and give opportunities for teachers and students to communicate and learn from others. The virtual classroom is a great tool for learning and can be done using the Rural Classroom framework. </w:t>
            </w:r>
            <w:r w:rsidR="00826B49">
              <w:rPr>
                <w:rFonts w:asciiTheme="majorHAnsi" w:hAnsiTheme="majorHAnsi" w:cstheme="minorHAnsi"/>
                <w:bCs/>
                <w:i/>
                <w:color w:val="000000"/>
                <w:sz w:val="24"/>
                <w:szCs w:val="24"/>
                <w:lang w:eastAsia="en-NZ"/>
              </w:rPr>
              <w:t xml:space="preserve"> </w:t>
            </w:r>
            <w:r w:rsidR="00A92830">
              <w:rPr>
                <w:rFonts w:asciiTheme="majorHAnsi" w:hAnsiTheme="majorHAnsi" w:cstheme="minorHAnsi"/>
                <w:bCs/>
                <w:i/>
                <w:color w:val="000000"/>
                <w:sz w:val="24"/>
                <w:szCs w:val="24"/>
                <w:lang w:eastAsia="en-NZ"/>
              </w:rPr>
              <w:t xml:space="preserve"> </w:t>
            </w:r>
          </w:p>
        </w:tc>
      </w:tr>
      <w:tr w:rsidR="00826B49" w:rsidRPr="006E433A" w:rsidTr="00A55472">
        <w:trPr>
          <w:trHeight w:val="299"/>
        </w:trPr>
        <w:tc>
          <w:tcPr>
            <w:tcW w:w="4947" w:type="dxa"/>
            <w:tcBorders>
              <w:top w:val="single" w:sz="4" w:space="0" w:color="auto"/>
              <w:left w:val="single" w:sz="4" w:space="0" w:color="auto"/>
              <w:bottom w:val="single" w:sz="4" w:space="0" w:color="auto"/>
              <w:right w:val="single" w:sz="4" w:space="0" w:color="auto"/>
            </w:tcBorders>
          </w:tcPr>
          <w:p w:rsidR="002248D4" w:rsidRPr="009B6356" w:rsidRDefault="002248D4" w:rsidP="00CE2754">
            <w:pPr>
              <w:spacing w:line="276" w:lineRule="auto"/>
              <w:ind w:firstLine="284"/>
              <w:jc w:val="center"/>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Actions</w:t>
            </w:r>
          </w:p>
        </w:tc>
        <w:tc>
          <w:tcPr>
            <w:tcW w:w="3445" w:type="dxa"/>
            <w:tcBorders>
              <w:top w:val="single" w:sz="4" w:space="0" w:color="auto"/>
              <w:left w:val="single" w:sz="4" w:space="0" w:color="auto"/>
              <w:bottom w:val="single" w:sz="4" w:space="0" w:color="auto"/>
              <w:right w:val="single" w:sz="4" w:space="0" w:color="auto"/>
            </w:tcBorders>
          </w:tcPr>
          <w:p w:rsidR="002248D4" w:rsidRPr="009B6356" w:rsidRDefault="002248D4" w:rsidP="00CE2754">
            <w:pPr>
              <w:spacing w:line="276" w:lineRule="auto"/>
              <w:ind w:firstLine="284"/>
              <w:jc w:val="center"/>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Led By</w:t>
            </w:r>
          </w:p>
        </w:tc>
        <w:tc>
          <w:tcPr>
            <w:tcW w:w="1922" w:type="dxa"/>
            <w:tcBorders>
              <w:top w:val="single" w:sz="4" w:space="0" w:color="auto"/>
              <w:left w:val="single" w:sz="4" w:space="0" w:color="auto"/>
              <w:bottom w:val="single" w:sz="4" w:space="0" w:color="auto"/>
              <w:right w:val="single" w:sz="4" w:space="0" w:color="auto"/>
            </w:tcBorders>
          </w:tcPr>
          <w:p w:rsidR="002248D4" w:rsidRPr="009B6356" w:rsidRDefault="002248D4" w:rsidP="00CE2754">
            <w:pPr>
              <w:spacing w:line="276" w:lineRule="auto"/>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Resources/$</w:t>
            </w:r>
          </w:p>
        </w:tc>
        <w:tc>
          <w:tcPr>
            <w:tcW w:w="1849" w:type="dxa"/>
            <w:tcBorders>
              <w:top w:val="single" w:sz="4" w:space="0" w:color="auto"/>
              <w:left w:val="single" w:sz="4" w:space="0" w:color="auto"/>
              <w:bottom w:val="single" w:sz="4" w:space="0" w:color="auto"/>
              <w:right w:val="single" w:sz="4" w:space="0" w:color="auto"/>
            </w:tcBorders>
          </w:tcPr>
          <w:p w:rsidR="002248D4" w:rsidRPr="009B6356" w:rsidRDefault="002248D4" w:rsidP="00CE2754">
            <w:pPr>
              <w:spacing w:line="276" w:lineRule="auto"/>
              <w:rPr>
                <w:rFonts w:asciiTheme="minorHAnsi" w:hAnsiTheme="minorHAnsi" w:cstheme="minorHAnsi"/>
                <w:b/>
                <w:bCs/>
                <w:color w:val="000000"/>
                <w:sz w:val="24"/>
                <w:szCs w:val="24"/>
                <w:lang w:eastAsia="en-NZ"/>
              </w:rPr>
            </w:pPr>
            <w:r w:rsidRPr="009B6356">
              <w:rPr>
                <w:rFonts w:asciiTheme="minorHAnsi" w:hAnsiTheme="minorHAnsi" w:cstheme="minorHAnsi"/>
                <w:b/>
                <w:bCs/>
                <w:color w:val="000000"/>
                <w:sz w:val="24"/>
                <w:szCs w:val="24"/>
                <w:lang w:eastAsia="en-NZ"/>
              </w:rPr>
              <w:t>Timeframe</w:t>
            </w:r>
          </w:p>
        </w:tc>
        <w:tc>
          <w:tcPr>
            <w:tcW w:w="2734" w:type="dxa"/>
            <w:tcBorders>
              <w:top w:val="single" w:sz="4" w:space="0" w:color="auto"/>
              <w:left w:val="single" w:sz="4" w:space="0" w:color="auto"/>
              <w:bottom w:val="single" w:sz="4" w:space="0" w:color="auto"/>
              <w:right w:val="single" w:sz="4" w:space="0" w:color="auto"/>
            </w:tcBorders>
          </w:tcPr>
          <w:p w:rsidR="002248D4" w:rsidRPr="006E433A" w:rsidRDefault="003F2540" w:rsidP="00CE2754">
            <w:pPr>
              <w:spacing w:line="276" w:lineRule="auto"/>
              <w:ind w:firstLine="0"/>
              <w:jc w:val="center"/>
              <w:rPr>
                <w:rFonts w:asciiTheme="minorHAnsi" w:hAnsiTheme="minorHAnsi" w:cstheme="minorHAnsi"/>
                <w:b/>
                <w:bCs/>
                <w:color w:val="000000"/>
                <w:sz w:val="24"/>
                <w:szCs w:val="24"/>
                <w:lang w:eastAsia="en-NZ"/>
              </w:rPr>
            </w:pPr>
            <w:r w:rsidRPr="00694A0D">
              <w:rPr>
                <w:rFonts w:ascii="Helvetica Neue" w:hAnsi="Helvetica Neue"/>
                <w:b/>
                <w:color w:val="000000"/>
                <w:lang w:val="en-NZ" w:eastAsia="en-NZ" w:bidi="ar-SA"/>
              </w:rPr>
              <w:t>Success will be measured by</w:t>
            </w:r>
            <w:r w:rsidRPr="00694A0D">
              <w:rPr>
                <w:rFonts w:ascii="Helvetica Neue" w:hAnsi="Helvetica Neue"/>
                <w:color w:val="000000"/>
                <w:lang w:val="en-NZ" w:eastAsia="en-NZ" w:bidi="ar-SA"/>
              </w:rPr>
              <w:t>:</w:t>
            </w:r>
          </w:p>
        </w:tc>
      </w:tr>
      <w:tr w:rsidR="00826B49" w:rsidRPr="006E433A" w:rsidTr="00A55472">
        <w:trPr>
          <w:trHeight w:val="824"/>
        </w:trPr>
        <w:tc>
          <w:tcPr>
            <w:tcW w:w="4947" w:type="dxa"/>
            <w:tcBorders>
              <w:top w:val="single" w:sz="4" w:space="0" w:color="auto"/>
              <w:left w:val="single" w:sz="4" w:space="0" w:color="auto"/>
              <w:bottom w:val="single" w:sz="4" w:space="0" w:color="auto"/>
              <w:right w:val="single" w:sz="4" w:space="0" w:color="auto"/>
            </w:tcBorders>
          </w:tcPr>
          <w:p w:rsidR="00A92830" w:rsidRDefault="00A92830" w:rsidP="00074F17">
            <w:pPr>
              <w:ind w:firstLine="0"/>
              <w:rPr>
                <w:rFonts w:asciiTheme="minorHAnsi" w:hAnsiTheme="minorHAnsi" w:cstheme="minorHAnsi"/>
                <w:sz w:val="24"/>
                <w:szCs w:val="24"/>
                <w:lang w:eastAsia="en-NZ"/>
              </w:rPr>
            </w:pPr>
          </w:p>
          <w:p w:rsidR="00DC533A" w:rsidRPr="00AD6502" w:rsidRDefault="00DC533A" w:rsidP="00DC533A">
            <w:pPr>
              <w:spacing w:line="276" w:lineRule="auto"/>
              <w:ind w:left="142" w:firstLine="0"/>
              <w:rPr>
                <w:rFonts w:ascii="Lucida Calligraphy" w:hAnsi="Lucida Calligraphy" w:cstheme="minorHAnsi"/>
                <w:bCs/>
                <w:i/>
                <w:color w:val="FF0000"/>
                <w:sz w:val="24"/>
                <w:szCs w:val="24"/>
                <w:lang w:eastAsia="en-NZ"/>
              </w:rPr>
            </w:pPr>
            <w:r>
              <w:rPr>
                <w:rFonts w:asciiTheme="minorHAnsi" w:hAnsiTheme="minorHAnsi" w:cstheme="minorHAnsi"/>
                <w:bCs/>
                <w:i/>
                <w:color w:val="000000"/>
                <w:sz w:val="24"/>
                <w:szCs w:val="24"/>
                <w:lang w:eastAsia="en-NZ"/>
              </w:rPr>
              <w:t xml:space="preserve">By being virtual </w:t>
            </w:r>
            <w:r w:rsidR="00D93091">
              <w:rPr>
                <w:rFonts w:asciiTheme="minorHAnsi" w:hAnsiTheme="minorHAnsi" w:cstheme="minorHAnsi"/>
                <w:bCs/>
                <w:i/>
                <w:color w:val="000000"/>
                <w:sz w:val="24"/>
                <w:szCs w:val="24"/>
                <w:lang w:eastAsia="en-NZ"/>
              </w:rPr>
              <w:t>teaching &amp; learning school</w:t>
            </w:r>
            <w:r>
              <w:rPr>
                <w:rFonts w:asciiTheme="minorHAnsi" w:hAnsiTheme="minorHAnsi" w:cstheme="minorHAnsi"/>
                <w:bCs/>
                <w:i/>
                <w:color w:val="000000"/>
                <w:sz w:val="24"/>
                <w:szCs w:val="24"/>
                <w:lang w:eastAsia="en-NZ"/>
              </w:rPr>
              <w:t xml:space="preserve"> will enable our students to have opportunities to talk to others that are in schools of a similar size and also create an learning environment that is outside the classroom. </w:t>
            </w:r>
          </w:p>
          <w:p w:rsidR="00A92830" w:rsidRPr="00527F0E" w:rsidRDefault="00A92830" w:rsidP="00074F17">
            <w:pPr>
              <w:ind w:firstLine="0"/>
              <w:rPr>
                <w:rFonts w:asciiTheme="minorHAnsi" w:hAnsiTheme="minorHAnsi" w:cstheme="minorHAnsi"/>
                <w:sz w:val="24"/>
                <w:szCs w:val="24"/>
                <w:lang w:eastAsia="en-NZ"/>
              </w:rPr>
            </w:pPr>
          </w:p>
        </w:tc>
        <w:tc>
          <w:tcPr>
            <w:tcW w:w="3445" w:type="dxa"/>
            <w:tcBorders>
              <w:top w:val="single" w:sz="4" w:space="0" w:color="auto"/>
              <w:left w:val="single" w:sz="4" w:space="0" w:color="auto"/>
              <w:bottom w:val="single" w:sz="4" w:space="0" w:color="auto"/>
              <w:right w:val="single" w:sz="4" w:space="0" w:color="auto"/>
            </w:tcBorders>
          </w:tcPr>
          <w:p w:rsidR="00A92830" w:rsidRDefault="00A92830" w:rsidP="00B84E3A">
            <w:pPr>
              <w:ind w:firstLine="284"/>
              <w:rPr>
                <w:rFonts w:asciiTheme="minorHAnsi" w:hAnsiTheme="minorHAnsi" w:cstheme="minorHAnsi"/>
                <w:sz w:val="24"/>
                <w:szCs w:val="24"/>
                <w:lang w:eastAsia="en-NZ"/>
              </w:rPr>
            </w:pPr>
          </w:p>
          <w:p w:rsidR="000B3ADD" w:rsidRPr="009B6356" w:rsidRDefault="000B3ADD" w:rsidP="00B84E3A">
            <w:pPr>
              <w:ind w:firstLine="284"/>
              <w:rPr>
                <w:rFonts w:asciiTheme="minorHAnsi" w:hAnsiTheme="minorHAnsi" w:cstheme="minorHAnsi"/>
                <w:sz w:val="24"/>
                <w:szCs w:val="24"/>
                <w:lang w:eastAsia="en-NZ"/>
              </w:rPr>
            </w:pPr>
          </w:p>
        </w:tc>
        <w:tc>
          <w:tcPr>
            <w:tcW w:w="1922" w:type="dxa"/>
            <w:tcBorders>
              <w:top w:val="single" w:sz="4" w:space="0" w:color="auto"/>
              <w:left w:val="single" w:sz="4" w:space="0" w:color="auto"/>
              <w:bottom w:val="single" w:sz="4" w:space="0" w:color="auto"/>
              <w:right w:val="single" w:sz="4" w:space="0" w:color="auto"/>
            </w:tcBorders>
          </w:tcPr>
          <w:p w:rsidR="00A92830" w:rsidRDefault="00A92830" w:rsidP="00725883">
            <w:pPr>
              <w:ind w:firstLine="0"/>
              <w:jc w:val="center"/>
              <w:rPr>
                <w:rFonts w:asciiTheme="minorHAnsi" w:hAnsiTheme="minorHAnsi" w:cstheme="minorHAnsi"/>
                <w:sz w:val="24"/>
                <w:szCs w:val="24"/>
                <w:lang w:eastAsia="en-NZ"/>
              </w:rPr>
            </w:pPr>
          </w:p>
          <w:p w:rsidR="00725883" w:rsidRPr="009B6356" w:rsidRDefault="00725883" w:rsidP="00725883">
            <w:pPr>
              <w:ind w:firstLine="0"/>
              <w:jc w:val="center"/>
              <w:rPr>
                <w:rFonts w:asciiTheme="minorHAnsi" w:hAnsiTheme="minorHAnsi" w:cstheme="minorHAnsi"/>
                <w:sz w:val="24"/>
                <w:szCs w:val="24"/>
                <w:lang w:eastAsia="en-NZ"/>
              </w:rPr>
            </w:pPr>
          </w:p>
        </w:tc>
        <w:tc>
          <w:tcPr>
            <w:tcW w:w="1849" w:type="dxa"/>
            <w:tcBorders>
              <w:top w:val="single" w:sz="4" w:space="0" w:color="auto"/>
              <w:left w:val="single" w:sz="4" w:space="0" w:color="auto"/>
              <w:bottom w:val="single" w:sz="4" w:space="0" w:color="auto"/>
              <w:right w:val="single" w:sz="4" w:space="0" w:color="auto"/>
            </w:tcBorders>
          </w:tcPr>
          <w:p w:rsidR="00A92830" w:rsidRDefault="00A92830" w:rsidP="00FB7646">
            <w:pPr>
              <w:ind w:firstLine="0"/>
              <w:rPr>
                <w:rFonts w:asciiTheme="minorHAnsi" w:hAnsiTheme="minorHAnsi" w:cstheme="minorHAnsi"/>
                <w:sz w:val="24"/>
                <w:szCs w:val="24"/>
                <w:lang w:eastAsia="en-NZ"/>
              </w:rPr>
            </w:pPr>
          </w:p>
          <w:p w:rsidR="000B3ADD" w:rsidRPr="009B6356" w:rsidRDefault="00A92830" w:rsidP="00FB7646">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Term 1</w:t>
            </w:r>
          </w:p>
        </w:tc>
        <w:tc>
          <w:tcPr>
            <w:tcW w:w="2734" w:type="dxa"/>
            <w:tcBorders>
              <w:top w:val="single" w:sz="4" w:space="0" w:color="auto"/>
              <w:left w:val="single" w:sz="4" w:space="0" w:color="auto"/>
              <w:right w:val="single" w:sz="4" w:space="0" w:color="auto"/>
            </w:tcBorders>
          </w:tcPr>
          <w:p w:rsidR="003F2540" w:rsidRDefault="003F2540" w:rsidP="003F2540">
            <w:pPr>
              <w:ind w:firstLine="0"/>
              <w:rPr>
                <w:rFonts w:asciiTheme="minorHAnsi" w:hAnsiTheme="minorHAnsi" w:cstheme="minorHAnsi"/>
                <w:sz w:val="24"/>
                <w:szCs w:val="24"/>
                <w:lang w:eastAsia="en-NZ"/>
              </w:rPr>
            </w:pPr>
          </w:p>
          <w:p w:rsidR="000B3ADD" w:rsidRDefault="00826B49" w:rsidP="003F2540">
            <w:pPr>
              <w:ind w:firstLine="0"/>
              <w:rPr>
                <w:rFonts w:asciiTheme="minorHAnsi" w:hAnsiTheme="minorHAnsi" w:cstheme="minorHAnsi"/>
                <w:sz w:val="24"/>
                <w:szCs w:val="24"/>
                <w:lang w:eastAsia="en-NZ"/>
              </w:rPr>
            </w:pPr>
            <w:r>
              <w:rPr>
                <w:rFonts w:asciiTheme="minorHAnsi" w:hAnsiTheme="minorHAnsi" w:cstheme="minorHAnsi"/>
                <w:sz w:val="24"/>
                <w:szCs w:val="24"/>
                <w:lang w:eastAsia="en-NZ"/>
              </w:rPr>
              <w:t>We will know that we are succe</w:t>
            </w:r>
            <w:r w:rsidR="00354165">
              <w:rPr>
                <w:rFonts w:asciiTheme="minorHAnsi" w:hAnsiTheme="minorHAnsi" w:cstheme="minorHAnsi"/>
                <w:sz w:val="24"/>
                <w:szCs w:val="24"/>
                <w:lang w:eastAsia="en-NZ"/>
              </w:rPr>
              <w:t xml:space="preserve">ssful </w:t>
            </w:r>
            <w:r w:rsidR="00DC533A">
              <w:rPr>
                <w:rFonts w:asciiTheme="minorHAnsi" w:hAnsiTheme="minorHAnsi" w:cstheme="minorHAnsi"/>
                <w:sz w:val="24"/>
                <w:szCs w:val="24"/>
                <w:lang w:eastAsia="en-NZ"/>
              </w:rPr>
              <w:t xml:space="preserve">once our students are up and running using the virtual classroom. </w:t>
            </w:r>
          </w:p>
          <w:p w:rsidR="00DC533A" w:rsidRPr="006E433A" w:rsidRDefault="00DC533A" w:rsidP="003F2540">
            <w:pPr>
              <w:ind w:firstLine="0"/>
              <w:rPr>
                <w:rFonts w:asciiTheme="minorHAnsi" w:hAnsiTheme="minorHAnsi" w:cstheme="minorHAnsi"/>
                <w:sz w:val="24"/>
                <w:szCs w:val="24"/>
                <w:lang w:eastAsia="en-NZ"/>
              </w:rPr>
            </w:pPr>
          </w:p>
        </w:tc>
      </w:tr>
    </w:tbl>
    <w:p w:rsidR="0006443F" w:rsidRDefault="0006443F" w:rsidP="00942252">
      <w:pPr>
        <w:pStyle w:val="Heading2"/>
      </w:pPr>
    </w:p>
    <w:p w:rsidR="003F2540" w:rsidRDefault="003F2540" w:rsidP="00942252">
      <w:pPr>
        <w:pStyle w:val="Heading2"/>
      </w:pPr>
    </w:p>
    <w:p w:rsidR="003F2540" w:rsidRDefault="003F2540" w:rsidP="00942252">
      <w:pPr>
        <w:pStyle w:val="Heading2"/>
      </w:pPr>
    </w:p>
    <w:p w:rsidR="003F2540" w:rsidRDefault="003F2540" w:rsidP="00942252">
      <w:pPr>
        <w:pStyle w:val="Heading2"/>
      </w:pPr>
    </w:p>
    <w:p w:rsidR="003F2540" w:rsidRDefault="003F2540" w:rsidP="00942252">
      <w:pPr>
        <w:pStyle w:val="Heading2"/>
      </w:pPr>
    </w:p>
    <w:p w:rsidR="003F2540" w:rsidRDefault="003F2540" w:rsidP="00942252">
      <w:pPr>
        <w:pStyle w:val="Heading2"/>
      </w:pPr>
    </w:p>
    <w:p w:rsidR="00DC533A" w:rsidRDefault="00DC533A" w:rsidP="00DC533A"/>
    <w:p w:rsidR="00DC533A" w:rsidRDefault="00DC533A" w:rsidP="00DC533A"/>
    <w:p w:rsidR="00DC533A" w:rsidRDefault="00DC533A" w:rsidP="00DC533A"/>
    <w:p w:rsidR="00DC533A" w:rsidRPr="00DC533A" w:rsidRDefault="00DC533A" w:rsidP="00DC533A"/>
    <w:p w:rsidR="003F2540" w:rsidRDefault="003F2540" w:rsidP="00942252">
      <w:pPr>
        <w:pStyle w:val="Heading2"/>
      </w:pPr>
    </w:p>
    <w:p w:rsidR="00084006" w:rsidRPr="00942252" w:rsidRDefault="007D06E3" w:rsidP="00942252">
      <w:pPr>
        <w:pStyle w:val="Heading2"/>
      </w:pPr>
      <w:r w:rsidRPr="00942252">
        <w:t>Appendix 1</w:t>
      </w:r>
      <w:r w:rsidR="00084006" w:rsidRPr="00942252">
        <w:t xml:space="preserve">: </w:t>
      </w:r>
      <w:r w:rsidR="00084006" w:rsidRPr="00942252">
        <w:tab/>
      </w:r>
      <w:bookmarkEnd w:id="24"/>
      <w:bookmarkEnd w:id="25"/>
      <w:bookmarkEnd w:id="26"/>
      <w:r w:rsidR="00E113CC" w:rsidRPr="00942252">
        <w:t>Supporting Documents</w:t>
      </w:r>
    </w:p>
    <w:p w:rsidR="007D06E3" w:rsidRPr="00BF6310" w:rsidRDefault="00084006" w:rsidP="00BC2B9E">
      <w:pPr>
        <w:spacing w:line="295" w:lineRule="auto"/>
        <w:rPr>
          <w:rFonts w:asciiTheme="minorHAnsi" w:hAnsiTheme="minorHAnsi" w:cstheme="minorHAnsi"/>
          <w:lang w:eastAsia="en-NZ"/>
        </w:rPr>
      </w:pPr>
      <w:r w:rsidRPr="00BF6310">
        <w:rPr>
          <w:rFonts w:asciiTheme="minorHAnsi" w:hAnsiTheme="minorHAnsi" w:cstheme="minorHAnsi"/>
          <w:lang w:eastAsia="en-NZ"/>
        </w:rPr>
        <w:t>Management will be supported by a range of documents which include:</w:t>
      </w:r>
      <w:r w:rsidR="007D06E3" w:rsidRPr="00BF6310">
        <w:rPr>
          <w:rFonts w:asciiTheme="minorHAnsi" w:hAnsiTheme="minorHAnsi" w:cstheme="minorHAnsi"/>
          <w:lang w:eastAsia="en-NZ"/>
        </w:rPr>
        <w:t xml:space="preserve"> </w:t>
      </w:r>
    </w:p>
    <w:p w:rsidR="00084006" w:rsidRPr="00BF6310" w:rsidRDefault="00084006" w:rsidP="00FC293F">
      <w:pPr>
        <w:pStyle w:val="ListParagraph"/>
        <w:numPr>
          <w:ilvl w:val="0"/>
          <w:numId w:val="4"/>
        </w:numPr>
        <w:spacing w:line="295" w:lineRule="auto"/>
        <w:rPr>
          <w:rFonts w:asciiTheme="minorHAnsi" w:hAnsiTheme="minorHAnsi" w:cstheme="minorHAnsi"/>
        </w:rPr>
      </w:pPr>
      <w:r w:rsidRPr="00BF6310">
        <w:rPr>
          <w:rFonts w:asciiTheme="minorHAnsi" w:hAnsiTheme="minorHAnsi" w:cstheme="minorHAnsi"/>
        </w:rPr>
        <w:t>Board Handbook of Policies</w:t>
      </w:r>
      <w:r w:rsidR="007D06E3" w:rsidRPr="00BF6310">
        <w:rPr>
          <w:rFonts w:asciiTheme="minorHAnsi" w:hAnsiTheme="minorHAnsi" w:cstheme="minorHAnsi"/>
        </w:rPr>
        <w:t xml:space="preserve"> </w:t>
      </w:r>
    </w:p>
    <w:p w:rsidR="00084006" w:rsidRPr="00BF6310" w:rsidRDefault="00084006" w:rsidP="00FC293F">
      <w:pPr>
        <w:pStyle w:val="ListParagraph"/>
        <w:numPr>
          <w:ilvl w:val="0"/>
          <w:numId w:val="4"/>
        </w:numPr>
        <w:spacing w:line="295" w:lineRule="auto"/>
        <w:rPr>
          <w:rFonts w:asciiTheme="minorHAnsi" w:hAnsiTheme="minorHAnsi" w:cstheme="minorHAnsi"/>
        </w:rPr>
      </w:pPr>
      <w:r w:rsidRPr="00BF6310">
        <w:rPr>
          <w:rFonts w:asciiTheme="minorHAnsi" w:hAnsiTheme="minorHAnsi" w:cstheme="minorHAnsi"/>
        </w:rPr>
        <w:t>Management Folder of Procedures</w:t>
      </w:r>
    </w:p>
    <w:p w:rsidR="00084006" w:rsidRPr="00BF6310" w:rsidRDefault="005741C8" w:rsidP="00FC293F">
      <w:pPr>
        <w:pStyle w:val="ListParagraph"/>
        <w:numPr>
          <w:ilvl w:val="0"/>
          <w:numId w:val="4"/>
        </w:numPr>
        <w:spacing w:line="295" w:lineRule="auto"/>
        <w:rPr>
          <w:rFonts w:asciiTheme="minorHAnsi" w:hAnsiTheme="minorHAnsi" w:cstheme="minorHAnsi"/>
        </w:rPr>
      </w:pPr>
      <w:r>
        <w:rPr>
          <w:rFonts w:asciiTheme="minorHAnsi" w:hAnsiTheme="minorHAnsi" w:cstheme="minorHAnsi"/>
        </w:rPr>
        <w:t xml:space="preserve">Pirinoa </w:t>
      </w:r>
      <w:r w:rsidR="00084006" w:rsidRPr="00BF6310">
        <w:rPr>
          <w:rFonts w:asciiTheme="minorHAnsi" w:hAnsiTheme="minorHAnsi" w:cstheme="minorHAnsi"/>
        </w:rPr>
        <w:t>Curriculum P</w:t>
      </w:r>
      <w:r>
        <w:rPr>
          <w:rFonts w:asciiTheme="minorHAnsi" w:hAnsiTheme="minorHAnsi" w:cstheme="minorHAnsi"/>
        </w:rPr>
        <w:t>athway</w:t>
      </w:r>
    </w:p>
    <w:p w:rsidR="00B04207" w:rsidRPr="00F20A9A" w:rsidRDefault="00B04207" w:rsidP="00FC293F">
      <w:pPr>
        <w:pStyle w:val="ListParagraph"/>
        <w:numPr>
          <w:ilvl w:val="0"/>
          <w:numId w:val="4"/>
        </w:numPr>
        <w:spacing w:line="295" w:lineRule="auto"/>
        <w:rPr>
          <w:rFonts w:asciiTheme="minorHAnsi" w:hAnsiTheme="minorHAnsi" w:cstheme="minorHAnsi"/>
        </w:rPr>
      </w:pPr>
      <w:r w:rsidRPr="00F20A9A">
        <w:rPr>
          <w:rFonts w:asciiTheme="minorHAnsi" w:hAnsiTheme="minorHAnsi" w:cstheme="minorHAnsi"/>
        </w:rPr>
        <w:t>Assessment documentation</w:t>
      </w:r>
    </w:p>
    <w:p w:rsidR="00084006" w:rsidRPr="00BF6310" w:rsidRDefault="00084006" w:rsidP="00FC293F">
      <w:pPr>
        <w:pStyle w:val="ListParagraph"/>
        <w:numPr>
          <w:ilvl w:val="0"/>
          <w:numId w:val="4"/>
        </w:numPr>
        <w:spacing w:line="295" w:lineRule="auto"/>
        <w:rPr>
          <w:rFonts w:asciiTheme="minorHAnsi" w:hAnsiTheme="minorHAnsi" w:cstheme="minorHAnsi"/>
        </w:rPr>
      </w:pPr>
      <w:r w:rsidRPr="00BF6310">
        <w:rPr>
          <w:rFonts w:asciiTheme="minorHAnsi" w:hAnsiTheme="minorHAnsi" w:cstheme="minorHAnsi"/>
        </w:rPr>
        <w:t>Planning and Reporting Process documentation</w:t>
      </w:r>
    </w:p>
    <w:p w:rsidR="0031035D" w:rsidRPr="0031035D" w:rsidRDefault="007D06E3" w:rsidP="00FC293F">
      <w:pPr>
        <w:pStyle w:val="ListParagraph"/>
        <w:numPr>
          <w:ilvl w:val="0"/>
          <w:numId w:val="4"/>
        </w:numPr>
        <w:spacing w:line="295" w:lineRule="auto"/>
        <w:rPr>
          <w:rFonts w:asciiTheme="minorHAnsi" w:hAnsiTheme="minorHAnsi" w:cstheme="minorHAnsi"/>
        </w:rPr>
      </w:pPr>
      <w:r w:rsidRPr="0031035D">
        <w:rPr>
          <w:rFonts w:asciiTheme="minorHAnsi" w:hAnsiTheme="minorHAnsi" w:cstheme="minorHAnsi"/>
        </w:rPr>
        <w:t>Appraisal Process</w:t>
      </w:r>
      <w:r w:rsidR="0031035D" w:rsidRPr="0031035D">
        <w:rPr>
          <w:rFonts w:asciiTheme="minorHAnsi" w:hAnsiTheme="minorHAnsi" w:cstheme="minorHAnsi"/>
        </w:rPr>
        <w:t xml:space="preserve"> </w:t>
      </w:r>
      <w:r w:rsidR="00F261E0">
        <w:rPr>
          <w:rFonts w:asciiTheme="minorHAnsi" w:hAnsiTheme="minorHAnsi" w:cstheme="minorHAnsi"/>
        </w:rPr>
        <w:t xml:space="preserve"> (</w:t>
      </w:r>
      <w:r w:rsidR="00F261E0" w:rsidRPr="00F261E0">
        <w:rPr>
          <w:rFonts w:asciiTheme="minorHAnsi" w:hAnsiTheme="minorHAnsi" w:cstheme="minorHAnsi"/>
        </w:rPr>
        <w:t>Tātaiako</w:t>
      </w:r>
      <w:r w:rsidR="00F261E0">
        <w:rPr>
          <w:rFonts w:asciiTheme="minorHAnsi" w:hAnsiTheme="minorHAnsi" w:cstheme="minorHAnsi"/>
        </w:rPr>
        <w:t>, MEI)</w:t>
      </w:r>
    </w:p>
    <w:p w:rsidR="00084006" w:rsidRPr="00BF6310" w:rsidRDefault="00084006" w:rsidP="00FC293F">
      <w:pPr>
        <w:pStyle w:val="ListParagraph"/>
        <w:numPr>
          <w:ilvl w:val="0"/>
          <w:numId w:val="4"/>
        </w:numPr>
        <w:spacing w:line="295" w:lineRule="auto"/>
        <w:rPr>
          <w:rFonts w:asciiTheme="minorHAnsi" w:hAnsiTheme="minorHAnsi" w:cstheme="minorHAnsi"/>
        </w:rPr>
      </w:pPr>
      <w:r w:rsidRPr="00BF6310">
        <w:rPr>
          <w:rFonts w:asciiTheme="minorHAnsi" w:hAnsiTheme="minorHAnsi" w:cstheme="minorHAnsi"/>
        </w:rPr>
        <w:t>Professional Development Plan</w:t>
      </w:r>
    </w:p>
    <w:p w:rsidR="00084006" w:rsidRPr="00035D17" w:rsidRDefault="00267B46" w:rsidP="00FC293F">
      <w:pPr>
        <w:pStyle w:val="ListParagraph"/>
        <w:numPr>
          <w:ilvl w:val="0"/>
          <w:numId w:val="4"/>
        </w:numPr>
        <w:spacing w:line="295" w:lineRule="auto"/>
        <w:ind w:left="1077" w:hanging="357"/>
        <w:rPr>
          <w:rFonts w:asciiTheme="minorHAnsi" w:hAnsiTheme="minorHAnsi" w:cstheme="minorHAnsi"/>
        </w:rPr>
      </w:pPr>
      <w:r w:rsidRPr="00035D17">
        <w:rPr>
          <w:rFonts w:asciiTheme="minorHAnsi" w:hAnsiTheme="minorHAnsi" w:cstheme="minorHAnsi"/>
        </w:rPr>
        <w:t xml:space="preserve">Pirinoa School </w:t>
      </w:r>
      <w:r w:rsidR="00084006" w:rsidRPr="00035D17">
        <w:rPr>
          <w:rFonts w:asciiTheme="minorHAnsi" w:hAnsiTheme="minorHAnsi" w:cstheme="minorHAnsi"/>
        </w:rPr>
        <w:t>Budget</w:t>
      </w:r>
      <w:r w:rsidR="00035D17" w:rsidRPr="00035D17">
        <w:rPr>
          <w:rFonts w:asciiTheme="minorHAnsi" w:hAnsiTheme="minorHAnsi" w:cstheme="minorHAnsi"/>
        </w:rPr>
        <w:t xml:space="preserve">; </w:t>
      </w:r>
      <w:r w:rsidR="00035D17">
        <w:rPr>
          <w:rFonts w:asciiTheme="minorHAnsi" w:hAnsiTheme="minorHAnsi" w:cstheme="minorHAnsi"/>
        </w:rPr>
        <w:t xml:space="preserve"> </w:t>
      </w:r>
      <w:r w:rsidR="00084006" w:rsidRPr="00035D17">
        <w:rPr>
          <w:rFonts w:asciiTheme="minorHAnsi" w:hAnsiTheme="minorHAnsi" w:cstheme="minorHAnsi"/>
        </w:rPr>
        <w:t>Asset Register</w:t>
      </w:r>
    </w:p>
    <w:p w:rsidR="00084006" w:rsidRPr="00BF6310" w:rsidRDefault="00084006" w:rsidP="00FC293F">
      <w:pPr>
        <w:pStyle w:val="ListParagraph"/>
        <w:numPr>
          <w:ilvl w:val="0"/>
          <w:numId w:val="4"/>
        </w:numPr>
        <w:spacing w:line="295" w:lineRule="auto"/>
        <w:ind w:left="1077" w:hanging="357"/>
        <w:rPr>
          <w:rFonts w:asciiTheme="minorHAnsi" w:hAnsiTheme="minorHAnsi" w:cstheme="minorHAnsi"/>
        </w:rPr>
      </w:pPr>
      <w:r w:rsidRPr="00BF6310">
        <w:rPr>
          <w:rFonts w:asciiTheme="minorHAnsi" w:hAnsiTheme="minorHAnsi" w:cstheme="minorHAnsi"/>
        </w:rPr>
        <w:t>5 and 10 Year Property Plan</w:t>
      </w:r>
    </w:p>
    <w:p w:rsidR="00084006" w:rsidRPr="00BF6310" w:rsidRDefault="00084006" w:rsidP="00FC293F">
      <w:pPr>
        <w:pStyle w:val="ListParagraph"/>
        <w:numPr>
          <w:ilvl w:val="0"/>
          <w:numId w:val="4"/>
        </w:numPr>
        <w:spacing w:line="295" w:lineRule="auto"/>
        <w:ind w:left="1077" w:hanging="357"/>
        <w:rPr>
          <w:rFonts w:asciiTheme="minorHAnsi" w:hAnsiTheme="minorHAnsi" w:cstheme="minorHAnsi"/>
        </w:rPr>
      </w:pPr>
      <w:r w:rsidRPr="00BF6310">
        <w:rPr>
          <w:rFonts w:asciiTheme="minorHAnsi" w:hAnsiTheme="minorHAnsi" w:cstheme="minorHAnsi"/>
        </w:rPr>
        <w:t>Student Behaviour Management</w:t>
      </w:r>
      <w:r w:rsidR="009B6356">
        <w:rPr>
          <w:rFonts w:asciiTheme="minorHAnsi" w:hAnsiTheme="minorHAnsi" w:cstheme="minorHAnsi"/>
        </w:rPr>
        <w:t xml:space="preserve"> </w:t>
      </w:r>
      <w:r w:rsidR="00E73EF7">
        <w:rPr>
          <w:rFonts w:asciiTheme="minorHAnsi" w:hAnsiTheme="minorHAnsi" w:cstheme="minorHAnsi"/>
        </w:rPr>
        <w:t>Plan</w:t>
      </w:r>
      <w:r w:rsidR="00E20232">
        <w:rPr>
          <w:rFonts w:asciiTheme="minorHAnsi" w:hAnsiTheme="minorHAnsi" w:cstheme="minorHAnsi"/>
        </w:rPr>
        <w:t xml:space="preserve"> (PB4L)</w:t>
      </w:r>
    </w:p>
    <w:p w:rsidR="00F23170" w:rsidRDefault="00F23170" w:rsidP="00FC293F">
      <w:pPr>
        <w:pStyle w:val="ListParagraph"/>
        <w:numPr>
          <w:ilvl w:val="0"/>
          <w:numId w:val="4"/>
        </w:numPr>
        <w:spacing w:line="295" w:lineRule="auto"/>
        <w:ind w:left="1077" w:hanging="357"/>
        <w:rPr>
          <w:rFonts w:asciiTheme="minorHAnsi" w:hAnsiTheme="minorHAnsi" w:cstheme="minorHAnsi"/>
        </w:rPr>
      </w:pPr>
      <w:r w:rsidRPr="00BF6310">
        <w:rPr>
          <w:rFonts w:asciiTheme="minorHAnsi" w:hAnsiTheme="minorHAnsi" w:cstheme="minorHAnsi"/>
        </w:rPr>
        <w:t>Effective Literacy Yr1-4, Yr 5-8</w:t>
      </w:r>
    </w:p>
    <w:p w:rsidR="00E73EF7" w:rsidRPr="00BF6310" w:rsidRDefault="00B04CDC" w:rsidP="00FC293F">
      <w:pPr>
        <w:numPr>
          <w:ilvl w:val="0"/>
          <w:numId w:val="4"/>
        </w:numPr>
        <w:spacing w:before="100" w:beforeAutospacing="1" w:line="295" w:lineRule="auto"/>
        <w:rPr>
          <w:rFonts w:asciiTheme="minorHAnsi" w:hAnsiTheme="minorHAnsi" w:cstheme="minorHAnsi"/>
        </w:rPr>
      </w:pPr>
      <w:r>
        <w:rPr>
          <w:rFonts w:asciiTheme="minorHAnsi" w:hAnsiTheme="minorHAnsi" w:cstheme="minorHAnsi"/>
        </w:rPr>
        <w:t>Literacy Learning Progressions</w:t>
      </w:r>
      <w:r w:rsidR="00E73EF7">
        <w:rPr>
          <w:rFonts w:asciiTheme="minorHAnsi" w:hAnsiTheme="minorHAnsi" w:cstheme="minorHAnsi"/>
        </w:rPr>
        <w:t xml:space="preserve"> / </w:t>
      </w:r>
      <w:hyperlink r:id="rId10" w:history="1">
        <w:r w:rsidR="00E73EF7" w:rsidRPr="00BF6310">
          <w:rPr>
            <w:rStyle w:val="Hyperlink"/>
            <w:rFonts w:asciiTheme="minorHAnsi" w:hAnsiTheme="minorHAnsi" w:cstheme="minorHAnsi"/>
            <w:color w:val="auto"/>
            <w:u w:val="none"/>
            <w:lang w:val="en"/>
          </w:rPr>
          <w:t>English Language Learning Progressions</w:t>
        </w:r>
      </w:hyperlink>
    </w:p>
    <w:p w:rsidR="00035D17" w:rsidRPr="00BF6310" w:rsidRDefault="00D84B8F" w:rsidP="00FC293F">
      <w:pPr>
        <w:numPr>
          <w:ilvl w:val="0"/>
          <w:numId w:val="4"/>
        </w:numPr>
        <w:spacing w:before="100" w:beforeAutospacing="1" w:line="295" w:lineRule="auto"/>
        <w:ind w:left="1077" w:hanging="357"/>
        <w:rPr>
          <w:rFonts w:asciiTheme="minorHAnsi" w:hAnsiTheme="minorHAnsi" w:cstheme="minorHAnsi"/>
          <w:lang w:val="en"/>
        </w:rPr>
      </w:pPr>
      <w:hyperlink r:id="rId11" w:history="1">
        <w:r w:rsidR="0077326B" w:rsidRPr="00BF6310">
          <w:rPr>
            <w:rStyle w:val="Hyperlink"/>
            <w:rFonts w:asciiTheme="minorHAnsi" w:hAnsiTheme="minorHAnsi" w:cstheme="minorHAnsi"/>
            <w:iCs/>
            <w:color w:val="auto"/>
            <w:u w:val="none"/>
            <w:lang w:val="en"/>
          </w:rPr>
          <w:t>The New Zealand Curriculum</w:t>
        </w:r>
      </w:hyperlink>
      <w:r w:rsidR="00035D17">
        <w:rPr>
          <w:rStyle w:val="Hyperlink"/>
          <w:rFonts w:asciiTheme="minorHAnsi" w:hAnsiTheme="minorHAnsi" w:cstheme="minorHAnsi"/>
          <w:iCs/>
          <w:color w:val="auto"/>
          <w:u w:val="none"/>
          <w:lang w:val="en"/>
        </w:rPr>
        <w:t>;</w:t>
      </w:r>
      <w:r w:rsidR="0077326B" w:rsidRPr="00BF6310">
        <w:rPr>
          <w:rFonts w:asciiTheme="minorHAnsi" w:hAnsiTheme="minorHAnsi" w:cstheme="minorHAnsi"/>
          <w:lang w:val="en"/>
        </w:rPr>
        <w:t xml:space="preserve"> </w:t>
      </w:r>
      <w:r w:rsidR="00035D17" w:rsidRPr="00BF6310">
        <w:rPr>
          <w:rFonts w:asciiTheme="minorHAnsi" w:hAnsiTheme="minorHAnsi" w:cstheme="minorHAnsi"/>
          <w:lang w:val="en"/>
        </w:rPr>
        <w:t xml:space="preserve">The </w:t>
      </w:r>
      <w:hyperlink r:id="rId12" w:history="1">
        <w:r w:rsidR="00035D17" w:rsidRPr="00BF6310">
          <w:rPr>
            <w:rStyle w:val="Hyperlink"/>
            <w:rFonts w:asciiTheme="minorHAnsi" w:hAnsiTheme="minorHAnsi" w:cstheme="minorHAnsi"/>
            <w:color w:val="auto"/>
            <w:u w:val="none"/>
            <w:lang w:val="en"/>
          </w:rPr>
          <w:t>Number Framework</w:t>
        </w:r>
      </w:hyperlink>
      <w:r w:rsidR="00035D17" w:rsidRPr="00BF6310">
        <w:rPr>
          <w:rFonts w:asciiTheme="minorHAnsi" w:hAnsiTheme="minorHAnsi" w:cstheme="minorHAnsi"/>
          <w:lang w:val="en"/>
        </w:rPr>
        <w:t xml:space="preserve"> </w:t>
      </w:r>
    </w:p>
    <w:p w:rsidR="0077326B" w:rsidRDefault="00F72F9A" w:rsidP="00FC293F">
      <w:pPr>
        <w:numPr>
          <w:ilvl w:val="0"/>
          <w:numId w:val="4"/>
        </w:numPr>
        <w:spacing w:before="100" w:beforeAutospacing="1" w:line="295" w:lineRule="auto"/>
        <w:ind w:left="1077" w:hanging="357"/>
        <w:rPr>
          <w:rFonts w:asciiTheme="minorHAnsi" w:hAnsiTheme="minorHAnsi" w:cstheme="minorHAnsi"/>
          <w:lang w:val="en"/>
        </w:rPr>
      </w:pPr>
      <w:r>
        <w:rPr>
          <w:rFonts w:asciiTheme="minorHAnsi" w:hAnsiTheme="minorHAnsi" w:cstheme="minorHAnsi"/>
          <w:lang w:val="en"/>
        </w:rPr>
        <w:t>Inclusive</w:t>
      </w:r>
      <w:r w:rsidR="00B64F01">
        <w:rPr>
          <w:rFonts w:asciiTheme="minorHAnsi" w:hAnsiTheme="minorHAnsi" w:cstheme="minorHAnsi"/>
          <w:lang w:val="en"/>
        </w:rPr>
        <w:t xml:space="preserve"> Practices</w:t>
      </w:r>
      <w:r w:rsidR="000475DB">
        <w:rPr>
          <w:rFonts w:asciiTheme="minorHAnsi" w:hAnsiTheme="minorHAnsi" w:cstheme="minorHAnsi"/>
          <w:lang w:val="en"/>
        </w:rPr>
        <w:t xml:space="preserve"> Development Plan</w:t>
      </w:r>
    </w:p>
    <w:p w:rsidR="00B64F01" w:rsidRPr="00BF6310" w:rsidRDefault="00B64F01" w:rsidP="00FC293F">
      <w:pPr>
        <w:numPr>
          <w:ilvl w:val="0"/>
          <w:numId w:val="4"/>
        </w:numPr>
        <w:spacing w:before="100" w:beforeAutospacing="1" w:line="295" w:lineRule="auto"/>
        <w:ind w:left="1077" w:hanging="357"/>
        <w:rPr>
          <w:rFonts w:asciiTheme="minorHAnsi" w:hAnsiTheme="minorHAnsi" w:cstheme="minorHAnsi"/>
          <w:lang w:val="en"/>
        </w:rPr>
      </w:pPr>
      <w:r>
        <w:rPr>
          <w:rFonts w:asciiTheme="minorHAnsi" w:hAnsiTheme="minorHAnsi" w:cstheme="minorHAnsi"/>
          <w:lang w:val="en"/>
        </w:rPr>
        <w:t>Collaboration for Success: Individual Education Plans</w:t>
      </w:r>
    </w:p>
    <w:p w:rsidR="0077326B" w:rsidRPr="00BF6310" w:rsidRDefault="000027D3" w:rsidP="00FC293F">
      <w:pPr>
        <w:numPr>
          <w:ilvl w:val="0"/>
          <w:numId w:val="4"/>
        </w:numPr>
        <w:spacing w:before="100" w:beforeAutospacing="1" w:line="295" w:lineRule="auto"/>
        <w:ind w:left="1077" w:hanging="357"/>
        <w:rPr>
          <w:rFonts w:asciiTheme="minorHAnsi" w:hAnsiTheme="minorHAnsi" w:cstheme="minorHAnsi"/>
          <w:lang w:val="en"/>
        </w:rPr>
      </w:pPr>
      <w:r w:rsidRPr="00BF6310">
        <w:rPr>
          <w:rFonts w:asciiTheme="minorHAnsi" w:hAnsiTheme="minorHAnsi" w:cstheme="minorHAnsi"/>
          <w:lang w:val="en"/>
        </w:rPr>
        <w:t>T</w:t>
      </w:r>
      <w:r w:rsidR="0077326B" w:rsidRPr="00BF6310">
        <w:rPr>
          <w:rFonts w:asciiTheme="minorHAnsi" w:hAnsiTheme="minorHAnsi" w:cstheme="minorHAnsi"/>
          <w:lang w:val="en"/>
        </w:rPr>
        <w:t xml:space="preserve">he </w:t>
      </w:r>
      <w:r w:rsidR="00B04CDC">
        <w:rPr>
          <w:rFonts w:asciiTheme="minorHAnsi" w:hAnsiTheme="minorHAnsi" w:cstheme="minorHAnsi"/>
          <w:lang w:val="en"/>
        </w:rPr>
        <w:t>R</w:t>
      </w:r>
      <w:hyperlink r:id="rId13" w:history="1">
        <w:r w:rsidR="0077326B" w:rsidRPr="00BF6310">
          <w:rPr>
            <w:rStyle w:val="Hyperlink"/>
            <w:rFonts w:asciiTheme="minorHAnsi" w:hAnsiTheme="minorHAnsi" w:cstheme="minorHAnsi"/>
            <w:color w:val="auto"/>
            <w:u w:val="none"/>
            <w:lang w:val="en"/>
          </w:rPr>
          <w:t xml:space="preserve">eading and </w:t>
        </w:r>
        <w:r w:rsidR="00B04CDC">
          <w:rPr>
            <w:rStyle w:val="Hyperlink"/>
            <w:rFonts w:asciiTheme="minorHAnsi" w:hAnsiTheme="minorHAnsi" w:cstheme="minorHAnsi"/>
            <w:color w:val="auto"/>
            <w:u w:val="none"/>
            <w:lang w:val="en"/>
          </w:rPr>
          <w:t>W</w:t>
        </w:r>
        <w:r w:rsidR="0077326B" w:rsidRPr="00BF6310">
          <w:rPr>
            <w:rStyle w:val="Hyperlink"/>
            <w:rFonts w:asciiTheme="minorHAnsi" w:hAnsiTheme="minorHAnsi" w:cstheme="minorHAnsi"/>
            <w:color w:val="auto"/>
            <w:u w:val="none"/>
            <w:lang w:val="en"/>
          </w:rPr>
          <w:t xml:space="preserve">riting </w:t>
        </w:r>
        <w:r w:rsidR="00B04CDC">
          <w:rPr>
            <w:rStyle w:val="Hyperlink"/>
            <w:rFonts w:asciiTheme="minorHAnsi" w:hAnsiTheme="minorHAnsi" w:cstheme="minorHAnsi"/>
            <w:color w:val="auto"/>
            <w:u w:val="none"/>
            <w:lang w:val="en"/>
          </w:rPr>
          <w:t>S</w:t>
        </w:r>
        <w:r w:rsidR="0077326B" w:rsidRPr="00BF6310">
          <w:rPr>
            <w:rStyle w:val="Hyperlink"/>
            <w:rFonts w:asciiTheme="minorHAnsi" w:hAnsiTheme="minorHAnsi" w:cstheme="minorHAnsi"/>
            <w:color w:val="auto"/>
            <w:u w:val="none"/>
            <w:lang w:val="en"/>
          </w:rPr>
          <w:t>tandards</w:t>
        </w:r>
      </w:hyperlink>
      <w:r w:rsidR="0077326B" w:rsidRPr="00BF6310">
        <w:rPr>
          <w:rFonts w:asciiTheme="minorHAnsi" w:hAnsiTheme="minorHAnsi" w:cstheme="minorHAnsi"/>
          <w:lang w:val="en"/>
        </w:rPr>
        <w:t xml:space="preserve"> and the </w:t>
      </w:r>
      <w:r w:rsidR="00B04CDC">
        <w:rPr>
          <w:rFonts w:asciiTheme="minorHAnsi" w:hAnsiTheme="minorHAnsi" w:cstheme="minorHAnsi"/>
          <w:lang w:val="en"/>
        </w:rPr>
        <w:t>M</w:t>
      </w:r>
      <w:hyperlink r:id="rId14" w:history="1">
        <w:r w:rsidR="0077326B" w:rsidRPr="00BF6310">
          <w:rPr>
            <w:rStyle w:val="Hyperlink"/>
            <w:rFonts w:asciiTheme="minorHAnsi" w:hAnsiTheme="minorHAnsi" w:cstheme="minorHAnsi"/>
            <w:color w:val="auto"/>
            <w:u w:val="none"/>
            <w:lang w:val="en"/>
          </w:rPr>
          <w:t xml:space="preserve">athematics </w:t>
        </w:r>
        <w:r w:rsidR="00B04CDC">
          <w:rPr>
            <w:rStyle w:val="Hyperlink"/>
            <w:rFonts w:asciiTheme="minorHAnsi" w:hAnsiTheme="minorHAnsi" w:cstheme="minorHAnsi"/>
            <w:color w:val="auto"/>
            <w:u w:val="none"/>
            <w:lang w:val="en"/>
          </w:rPr>
          <w:t>S</w:t>
        </w:r>
        <w:r w:rsidR="0077326B" w:rsidRPr="00BF6310">
          <w:rPr>
            <w:rStyle w:val="Hyperlink"/>
            <w:rFonts w:asciiTheme="minorHAnsi" w:hAnsiTheme="minorHAnsi" w:cstheme="minorHAnsi"/>
            <w:color w:val="auto"/>
            <w:u w:val="none"/>
            <w:lang w:val="en"/>
          </w:rPr>
          <w:t>tandards</w:t>
        </w:r>
      </w:hyperlink>
      <w:r w:rsidR="0077326B" w:rsidRPr="00BF6310">
        <w:rPr>
          <w:rFonts w:asciiTheme="minorHAnsi" w:hAnsiTheme="minorHAnsi" w:cstheme="minorHAnsi"/>
          <w:lang w:val="en"/>
        </w:rPr>
        <w:t xml:space="preserve"> </w:t>
      </w:r>
    </w:p>
    <w:p w:rsidR="00BE5103" w:rsidRPr="00BF6310" w:rsidRDefault="00D84B8F" w:rsidP="00FC293F">
      <w:pPr>
        <w:numPr>
          <w:ilvl w:val="0"/>
          <w:numId w:val="4"/>
        </w:numPr>
        <w:spacing w:before="100" w:beforeAutospacing="1" w:line="295" w:lineRule="auto"/>
        <w:rPr>
          <w:rFonts w:asciiTheme="minorHAnsi" w:hAnsiTheme="minorHAnsi" w:cstheme="minorHAnsi"/>
        </w:rPr>
      </w:pPr>
      <w:hyperlink r:id="rId15" w:history="1">
        <w:r w:rsidR="00BE5103" w:rsidRPr="00BF6310">
          <w:rPr>
            <w:rStyle w:val="Hyperlink"/>
            <w:rFonts w:asciiTheme="minorHAnsi" w:hAnsiTheme="minorHAnsi" w:cstheme="minorHAnsi"/>
            <w:iCs/>
            <w:color w:val="auto"/>
            <w:u w:val="none"/>
            <w:lang w:val="en"/>
          </w:rPr>
          <w:t xml:space="preserve">Ka Hikitia – </w:t>
        </w:r>
        <w:r w:rsidR="00F72F9A">
          <w:rPr>
            <w:rStyle w:val="Hyperlink"/>
            <w:rFonts w:asciiTheme="minorHAnsi" w:hAnsiTheme="minorHAnsi" w:cstheme="minorHAnsi"/>
            <w:iCs/>
            <w:color w:val="auto"/>
            <w:u w:val="none"/>
            <w:lang w:val="en"/>
          </w:rPr>
          <w:t>Accelerating Success</w:t>
        </w:r>
        <w:r w:rsidR="00BE5103" w:rsidRPr="00BF6310">
          <w:rPr>
            <w:rStyle w:val="Hyperlink"/>
            <w:rFonts w:asciiTheme="minorHAnsi" w:hAnsiTheme="minorHAnsi" w:cstheme="minorHAnsi"/>
            <w:iCs/>
            <w:color w:val="auto"/>
            <w:u w:val="none"/>
            <w:lang w:val="en"/>
          </w:rPr>
          <w:t>: The Māori Education Strategy 20</w:t>
        </w:r>
        <w:r w:rsidR="00F72F9A">
          <w:rPr>
            <w:rStyle w:val="Hyperlink"/>
            <w:rFonts w:asciiTheme="minorHAnsi" w:hAnsiTheme="minorHAnsi" w:cstheme="minorHAnsi"/>
            <w:iCs/>
            <w:color w:val="auto"/>
            <w:u w:val="none"/>
            <w:lang w:val="en"/>
          </w:rPr>
          <w:t>13</w:t>
        </w:r>
        <w:r w:rsidR="00BE5103" w:rsidRPr="00BF6310">
          <w:rPr>
            <w:rStyle w:val="Hyperlink"/>
            <w:rFonts w:asciiTheme="minorHAnsi" w:hAnsiTheme="minorHAnsi" w:cstheme="minorHAnsi"/>
            <w:iCs/>
            <w:color w:val="auto"/>
            <w:u w:val="none"/>
            <w:lang w:val="en"/>
          </w:rPr>
          <w:t>–201</w:t>
        </w:r>
        <w:r w:rsidR="00F72F9A">
          <w:rPr>
            <w:rStyle w:val="Hyperlink"/>
            <w:rFonts w:asciiTheme="minorHAnsi" w:hAnsiTheme="minorHAnsi" w:cstheme="minorHAnsi"/>
            <w:iCs/>
            <w:color w:val="auto"/>
            <w:u w:val="none"/>
            <w:lang w:val="en"/>
          </w:rPr>
          <w:t>7</w:t>
        </w:r>
      </w:hyperlink>
    </w:p>
    <w:p w:rsidR="00E73EF7" w:rsidRPr="00E73EF7" w:rsidRDefault="00BE5103" w:rsidP="00FC293F">
      <w:pPr>
        <w:numPr>
          <w:ilvl w:val="0"/>
          <w:numId w:val="4"/>
        </w:numPr>
        <w:spacing w:before="100" w:beforeAutospacing="1" w:line="295" w:lineRule="auto"/>
        <w:rPr>
          <w:rFonts w:asciiTheme="minorHAnsi" w:hAnsiTheme="minorHAnsi" w:cstheme="minorHAnsi"/>
        </w:rPr>
      </w:pPr>
      <w:r w:rsidRPr="00BF6310">
        <w:rPr>
          <w:rFonts w:asciiTheme="minorHAnsi" w:hAnsiTheme="minorHAnsi" w:cstheme="minorHAnsi"/>
          <w:lang w:val="en"/>
        </w:rPr>
        <w:t xml:space="preserve">Timperley, H., Wilson, A., Barrar, H., and Fung, I. (2007). </w:t>
      </w:r>
      <w:hyperlink r:id="rId16" w:history="1">
        <w:r w:rsidRPr="00BF6310">
          <w:rPr>
            <w:rStyle w:val="Hyperlink"/>
            <w:rFonts w:asciiTheme="minorHAnsi" w:hAnsiTheme="minorHAnsi" w:cstheme="minorHAnsi"/>
            <w:i/>
            <w:iCs/>
            <w:color w:val="auto"/>
            <w:u w:val="none"/>
            <w:lang w:val="en"/>
          </w:rPr>
          <w:t>Teacher Professional Learning and Development: Best Evidence Synthesis Iteration (BES)</w:t>
        </w:r>
      </w:hyperlink>
      <w:r w:rsidRPr="00BF6310">
        <w:rPr>
          <w:rFonts w:asciiTheme="minorHAnsi" w:hAnsiTheme="minorHAnsi" w:cstheme="minorHAnsi"/>
          <w:lang w:val="en"/>
        </w:rPr>
        <w:t>. Wellington: Ministry of Education.</w:t>
      </w:r>
    </w:p>
    <w:p w:rsidR="00BE5103" w:rsidRPr="00E73EF7" w:rsidRDefault="00E73EF7" w:rsidP="00FC293F">
      <w:pPr>
        <w:numPr>
          <w:ilvl w:val="0"/>
          <w:numId w:val="4"/>
        </w:numPr>
        <w:spacing w:before="100" w:beforeAutospacing="1" w:line="295" w:lineRule="auto"/>
        <w:rPr>
          <w:rFonts w:asciiTheme="minorHAnsi" w:hAnsiTheme="minorHAnsi" w:cstheme="minorHAnsi"/>
          <w:i/>
        </w:rPr>
      </w:pPr>
      <w:r>
        <w:rPr>
          <w:rFonts w:asciiTheme="minorHAnsi" w:hAnsiTheme="minorHAnsi" w:cstheme="minorHAnsi"/>
          <w:lang w:val="en"/>
        </w:rPr>
        <w:t xml:space="preserve">Robinson,V., Hohepa,M.,Lloyd,C., and The University of Auckland.(2009). </w:t>
      </w:r>
      <w:r w:rsidRPr="00E73EF7">
        <w:rPr>
          <w:rFonts w:asciiTheme="minorHAnsi" w:hAnsiTheme="minorHAnsi" w:cstheme="minorHAnsi"/>
          <w:i/>
          <w:lang w:val="en"/>
        </w:rPr>
        <w:t>School Leadership and Student Outcomes: Identifying What Works and Why: Best Evidence Synthesis Iteration (BES)</w:t>
      </w:r>
    </w:p>
    <w:p w:rsidR="00BF6310" w:rsidRPr="007542FE" w:rsidRDefault="00D84B8F" w:rsidP="00FC293F">
      <w:pPr>
        <w:numPr>
          <w:ilvl w:val="0"/>
          <w:numId w:val="4"/>
        </w:numPr>
        <w:spacing w:before="100" w:beforeAutospacing="1" w:line="295" w:lineRule="auto"/>
        <w:ind w:left="1077" w:hanging="357"/>
        <w:rPr>
          <w:rFonts w:asciiTheme="minorHAnsi" w:hAnsiTheme="minorHAnsi" w:cstheme="minorHAnsi"/>
        </w:rPr>
      </w:pPr>
      <w:hyperlink r:id="rId17" w:history="1">
        <w:r w:rsidR="00BF6310" w:rsidRPr="00BF6310">
          <w:rPr>
            <w:rStyle w:val="Hyperlink"/>
            <w:rFonts w:asciiTheme="minorHAnsi" w:hAnsiTheme="minorHAnsi" w:cstheme="minorHAnsi"/>
            <w:color w:val="auto"/>
            <w:u w:val="none"/>
            <w:lang w:val="en"/>
          </w:rPr>
          <w:t xml:space="preserve">'Quality teaching for diverse students in schooling: Best </w:t>
        </w:r>
        <w:r w:rsidR="00C83D38">
          <w:rPr>
            <w:rStyle w:val="Hyperlink"/>
            <w:rFonts w:asciiTheme="minorHAnsi" w:hAnsiTheme="minorHAnsi" w:cstheme="minorHAnsi"/>
            <w:color w:val="auto"/>
            <w:u w:val="none"/>
            <w:lang w:val="en"/>
          </w:rPr>
          <w:t>E</w:t>
        </w:r>
        <w:r w:rsidR="00BF6310" w:rsidRPr="00BF6310">
          <w:rPr>
            <w:rStyle w:val="Hyperlink"/>
            <w:rFonts w:asciiTheme="minorHAnsi" w:hAnsiTheme="minorHAnsi" w:cstheme="minorHAnsi"/>
            <w:color w:val="auto"/>
            <w:u w:val="none"/>
            <w:lang w:val="en"/>
          </w:rPr>
          <w:t xml:space="preserve">vidence </w:t>
        </w:r>
        <w:r w:rsidR="00C83D38">
          <w:rPr>
            <w:rStyle w:val="Hyperlink"/>
            <w:rFonts w:asciiTheme="minorHAnsi" w:hAnsiTheme="minorHAnsi" w:cstheme="minorHAnsi"/>
            <w:color w:val="auto"/>
            <w:u w:val="none"/>
            <w:lang w:val="en"/>
          </w:rPr>
          <w:t>S</w:t>
        </w:r>
        <w:r w:rsidR="00BF6310" w:rsidRPr="00BF6310">
          <w:rPr>
            <w:rStyle w:val="Hyperlink"/>
            <w:rFonts w:asciiTheme="minorHAnsi" w:hAnsiTheme="minorHAnsi" w:cstheme="minorHAnsi"/>
            <w:color w:val="auto"/>
            <w:u w:val="none"/>
            <w:lang w:val="en"/>
          </w:rPr>
          <w:t xml:space="preserve">ynthesis </w:t>
        </w:r>
        <w:r w:rsidR="00C83D38">
          <w:rPr>
            <w:rStyle w:val="Hyperlink"/>
            <w:rFonts w:asciiTheme="minorHAnsi" w:hAnsiTheme="minorHAnsi" w:cstheme="minorHAnsi"/>
            <w:color w:val="auto"/>
            <w:u w:val="none"/>
            <w:lang w:val="en"/>
          </w:rPr>
          <w:t>I</w:t>
        </w:r>
        <w:r w:rsidR="00BF6310" w:rsidRPr="00BF6310">
          <w:rPr>
            <w:rStyle w:val="Hyperlink"/>
            <w:rFonts w:asciiTheme="minorHAnsi" w:hAnsiTheme="minorHAnsi" w:cstheme="minorHAnsi"/>
            <w:color w:val="auto"/>
            <w:u w:val="none"/>
            <w:lang w:val="en"/>
          </w:rPr>
          <w:t>teration</w:t>
        </w:r>
      </w:hyperlink>
      <w:r w:rsidR="00BF6310" w:rsidRPr="00BF6310">
        <w:rPr>
          <w:rFonts w:asciiTheme="minorHAnsi" w:hAnsiTheme="minorHAnsi" w:cstheme="minorHAnsi"/>
          <w:lang w:val="en"/>
        </w:rPr>
        <w:t>'</w:t>
      </w:r>
    </w:p>
    <w:p w:rsidR="007542FE" w:rsidRPr="007542FE" w:rsidRDefault="00D84B8F" w:rsidP="00FC293F">
      <w:pPr>
        <w:numPr>
          <w:ilvl w:val="0"/>
          <w:numId w:val="4"/>
        </w:numPr>
        <w:spacing w:before="100" w:beforeAutospacing="1" w:line="295" w:lineRule="auto"/>
        <w:ind w:left="1077" w:hanging="357"/>
        <w:rPr>
          <w:rFonts w:asciiTheme="minorHAnsi" w:hAnsiTheme="minorHAnsi" w:cstheme="minorHAnsi"/>
        </w:rPr>
      </w:pPr>
      <w:hyperlink r:id="rId18" w:tooltip="Mathematics BES section 1. " w:history="1">
        <w:r w:rsidR="007542FE" w:rsidRPr="007542FE">
          <w:rPr>
            <w:rStyle w:val="Hyperlink"/>
            <w:rFonts w:asciiTheme="minorHAnsi" w:hAnsiTheme="minorHAnsi" w:cstheme="minorHAnsi"/>
            <w:iCs/>
            <w:color w:val="auto"/>
            <w:u w:val="none"/>
            <w:lang w:val="en"/>
          </w:rPr>
          <w:t xml:space="preserve">Effective pedagogy in mathematics/pāngarau: Best </w:t>
        </w:r>
        <w:r w:rsidR="00C83D38">
          <w:rPr>
            <w:rStyle w:val="Hyperlink"/>
            <w:rFonts w:asciiTheme="minorHAnsi" w:hAnsiTheme="minorHAnsi" w:cstheme="minorHAnsi"/>
            <w:iCs/>
            <w:color w:val="auto"/>
            <w:u w:val="none"/>
            <w:lang w:val="en"/>
          </w:rPr>
          <w:t>E</w:t>
        </w:r>
        <w:r w:rsidR="007542FE" w:rsidRPr="007542FE">
          <w:rPr>
            <w:rStyle w:val="Hyperlink"/>
            <w:rFonts w:asciiTheme="minorHAnsi" w:hAnsiTheme="minorHAnsi" w:cstheme="minorHAnsi"/>
            <w:iCs/>
            <w:color w:val="auto"/>
            <w:u w:val="none"/>
            <w:lang w:val="en"/>
          </w:rPr>
          <w:t xml:space="preserve">vidence </w:t>
        </w:r>
        <w:r w:rsidR="00C83D38">
          <w:rPr>
            <w:rStyle w:val="Hyperlink"/>
            <w:rFonts w:asciiTheme="minorHAnsi" w:hAnsiTheme="minorHAnsi" w:cstheme="minorHAnsi"/>
            <w:iCs/>
            <w:color w:val="auto"/>
            <w:u w:val="none"/>
            <w:lang w:val="en"/>
          </w:rPr>
          <w:t>S</w:t>
        </w:r>
        <w:r w:rsidR="007542FE" w:rsidRPr="007542FE">
          <w:rPr>
            <w:rStyle w:val="Hyperlink"/>
            <w:rFonts w:asciiTheme="minorHAnsi" w:hAnsiTheme="minorHAnsi" w:cstheme="minorHAnsi"/>
            <w:iCs/>
            <w:color w:val="auto"/>
            <w:u w:val="none"/>
            <w:lang w:val="en"/>
          </w:rPr>
          <w:t xml:space="preserve">ynthesis </w:t>
        </w:r>
      </w:hyperlink>
    </w:p>
    <w:p w:rsidR="007542FE" w:rsidRPr="00222002" w:rsidRDefault="007542FE" w:rsidP="00FC293F">
      <w:pPr>
        <w:numPr>
          <w:ilvl w:val="0"/>
          <w:numId w:val="4"/>
        </w:numPr>
        <w:spacing w:before="100" w:beforeAutospacing="1" w:line="295" w:lineRule="auto"/>
        <w:ind w:left="1077" w:hanging="357"/>
        <w:rPr>
          <w:rFonts w:asciiTheme="minorHAnsi" w:hAnsiTheme="minorHAnsi" w:cstheme="minorHAnsi"/>
        </w:rPr>
      </w:pPr>
      <w:r w:rsidRPr="007542FE">
        <w:rPr>
          <w:rFonts w:asciiTheme="minorHAnsi" w:hAnsiTheme="minorHAnsi" w:cstheme="minorHAnsi"/>
          <w:lang w:val="en"/>
        </w:rPr>
        <w:t>'</w:t>
      </w:r>
      <w:hyperlink r:id="rId19" w:history="1">
        <w:r w:rsidRPr="007542FE">
          <w:rPr>
            <w:rStyle w:val="Hyperlink"/>
            <w:rFonts w:asciiTheme="minorHAnsi" w:hAnsiTheme="minorHAnsi" w:cstheme="minorHAnsi"/>
            <w:color w:val="auto"/>
            <w:u w:val="none"/>
            <w:lang w:val="en"/>
          </w:rPr>
          <w:t>Creating strong achievement gains for Māori children in English-medium mathematics classrooms</w:t>
        </w:r>
      </w:hyperlink>
      <w:r w:rsidRPr="007542FE">
        <w:rPr>
          <w:rFonts w:asciiTheme="minorHAnsi" w:hAnsiTheme="minorHAnsi" w:cstheme="minorHAnsi"/>
          <w:lang w:val="en"/>
        </w:rPr>
        <w:t>'</w:t>
      </w:r>
    </w:p>
    <w:p w:rsidR="0038666A" w:rsidRPr="00C648AF" w:rsidRDefault="00D84B8F" w:rsidP="00FC293F">
      <w:pPr>
        <w:numPr>
          <w:ilvl w:val="0"/>
          <w:numId w:val="4"/>
        </w:numPr>
        <w:spacing w:before="100" w:beforeAutospacing="1" w:line="295" w:lineRule="auto"/>
        <w:ind w:left="1077" w:hanging="357"/>
        <w:rPr>
          <w:rStyle w:val="Hyperlink"/>
          <w:rFonts w:asciiTheme="minorHAnsi" w:hAnsiTheme="minorHAnsi" w:cstheme="minorHAnsi"/>
          <w:color w:val="auto"/>
          <w:sz w:val="24"/>
          <w:szCs w:val="24"/>
          <w:u w:val="none"/>
        </w:rPr>
      </w:pPr>
      <w:hyperlink r:id="rId20" w:history="1">
        <w:r w:rsidR="00222002" w:rsidRPr="00F34566">
          <w:rPr>
            <w:rStyle w:val="Hyperlink"/>
            <w:bCs/>
            <w:color w:val="auto"/>
            <w:u w:val="none"/>
          </w:rPr>
          <w:t>Nga Haeata Matauranga: The annual report on Māori education on Education Counts</w:t>
        </w:r>
      </w:hyperlink>
    </w:p>
    <w:p w:rsidR="00C648AF" w:rsidRPr="007C1FA7" w:rsidRDefault="00C648AF" w:rsidP="00FC293F">
      <w:pPr>
        <w:numPr>
          <w:ilvl w:val="0"/>
          <w:numId w:val="4"/>
        </w:numPr>
        <w:spacing w:before="100" w:beforeAutospacing="1" w:line="295" w:lineRule="auto"/>
        <w:ind w:left="1077" w:hanging="357"/>
        <w:rPr>
          <w:rStyle w:val="Hyperlink"/>
          <w:rFonts w:asciiTheme="minorHAnsi" w:hAnsiTheme="minorHAnsi" w:cstheme="minorHAnsi"/>
          <w:color w:val="auto"/>
          <w:sz w:val="24"/>
          <w:szCs w:val="24"/>
          <w:u w:val="none"/>
        </w:rPr>
      </w:pPr>
      <w:r>
        <w:rPr>
          <w:rStyle w:val="Hyperlink"/>
          <w:bCs/>
          <w:color w:val="auto"/>
          <w:u w:val="none"/>
        </w:rPr>
        <w:lastRenderedPageBreak/>
        <w:t>School Planning – Supporting Learners With Special Educational Needs:  October MoE</w:t>
      </w:r>
    </w:p>
    <w:p w:rsidR="006A4D94" w:rsidRPr="00D42565" w:rsidRDefault="007C1FA7" w:rsidP="00FC293F">
      <w:pPr>
        <w:numPr>
          <w:ilvl w:val="0"/>
          <w:numId w:val="4"/>
        </w:numPr>
        <w:spacing w:before="100" w:beforeAutospacing="1" w:line="295" w:lineRule="auto"/>
        <w:ind w:left="1077" w:hanging="357"/>
        <w:rPr>
          <w:rStyle w:val="Hyperlink"/>
          <w:rFonts w:asciiTheme="minorHAnsi" w:hAnsiTheme="minorHAnsi" w:cstheme="minorHAnsi"/>
          <w:color w:val="auto"/>
          <w:sz w:val="24"/>
          <w:szCs w:val="24"/>
          <w:u w:val="none"/>
        </w:rPr>
      </w:pPr>
      <w:r w:rsidRPr="0006443F">
        <w:rPr>
          <w:rStyle w:val="Hyperlink"/>
          <w:bCs/>
          <w:color w:val="auto"/>
          <w:u w:val="none"/>
        </w:rPr>
        <w:t>ERO: Mathematics in Years 4 to 8: Developing a Responsive Curriculum</w:t>
      </w:r>
    </w:p>
    <w:p w:rsidR="00D42565" w:rsidRPr="0006443F" w:rsidRDefault="00D42565" w:rsidP="00FC293F">
      <w:pPr>
        <w:numPr>
          <w:ilvl w:val="0"/>
          <w:numId w:val="4"/>
        </w:numPr>
        <w:spacing w:before="100" w:beforeAutospacing="1" w:line="295" w:lineRule="auto"/>
        <w:ind w:left="1077" w:hanging="357"/>
        <w:rPr>
          <w:rFonts w:asciiTheme="minorHAnsi" w:hAnsiTheme="minorHAnsi" w:cstheme="minorHAnsi"/>
          <w:sz w:val="24"/>
          <w:szCs w:val="24"/>
        </w:rPr>
      </w:pPr>
      <w:r>
        <w:rPr>
          <w:rStyle w:val="Hyperlink"/>
          <w:bCs/>
          <w:color w:val="auto"/>
          <w:u w:val="none"/>
        </w:rPr>
        <w:t>ERO : Effective School Evaluation -  How to do and use internal evaluation for improvement  (2015)</w:t>
      </w:r>
    </w:p>
    <w:sectPr w:rsidR="00D42565" w:rsidRPr="0006443F" w:rsidSect="00CE2754">
      <w:pgSz w:w="16838" w:h="11906" w:orient="landscape"/>
      <w:pgMar w:top="581" w:right="1440" w:bottom="1276" w:left="1843" w:header="426"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B8F" w:rsidRDefault="00D84B8F" w:rsidP="00942252">
      <w:r>
        <w:separator/>
      </w:r>
    </w:p>
  </w:endnote>
  <w:endnote w:type="continuationSeparator" w:id="0">
    <w:p w:rsidR="00D84B8F" w:rsidRDefault="00D84B8F" w:rsidP="0094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8"/>
      <w:gridCol w:w="8894"/>
    </w:tblGrid>
    <w:tr w:rsidR="00B7157C">
      <w:tc>
        <w:tcPr>
          <w:tcW w:w="918" w:type="dxa"/>
        </w:tcPr>
        <w:p w:rsidR="00B7157C" w:rsidRDefault="00B7157C">
          <w:pPr>
            <w:pStyle w:val="Footer"/>
            <w:jc w:val="right"/>
            <w:rPr>
              <w:b/>
              <w:color w:val="4F81BD" w:themeColor="accent1"/>
              <w:sz w:val="32"/>
              <w:szCs w:val="32"/>
            </w:rPr>
          </w:pPr>
          <w:r>
            <w:fldChar w:fldCharType="begin"/>
          </w:r>
          <w:r>
            <w:instrText xml:space="preserve"> PAGE   \* MERGEFORMAT </w:instrText>
          </w:r>
          <w:r>
            <w:fldChar w:fldCharType="separate"/>
          </w:r>
          <w:r w:rsidR="00106840" w:rsidRPr="00106840">
            <w:rPr>
              <w:b/>
              <w:noProof/>
              <w:color w:val="4F81BD" w:themeColor="accent1"/>
              <w:sz w:val="32"/>
              <w:szCs w:val="32"/>
            </w:rPr>
            <w:t>1</w:t>
          </w:r>
          <w:r>
            <w:fldChar w:fldCharType="end"/>
          </w:r>
        </w:p>
      </w:tc>
      <w:tc>
        <w:tcPr>
          <w:tcW w:w="7938" w:type="dxa"/>
        </w:tcPr>
        <w:p w:rsidR="00B7157C" w:rsidRDefault="00A55472" w:rsidP="00BC6838">
          <w:pPr>
            <w:pStyle w:val="Footer"/>
          </w:pPr>
          <w:r>
            <w:t xml:space="preserve"> Pirinoa School Charter 2017</w:t>
          </w:r>
        </w:p>
      </w:tc>
    </w:tr>
  </w:tbl>
  <w:p w:rsidR="00B7157C" w:rsidRDefault="00B715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B8F" w:rsidRDefault="00D84B8F" w:rsidP="00942252">
      <w:r>
        <w:separator/>
      </w:r>
    </w:p>
  </w:footnote>
  <w:footnote w:type="continuationSeparator" w:id="0">
    <w:p w:rsidR="00D84B8F" w:rsidRDefault="00D84B8F" w:rsidP="009422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2E14"/>
      </v:shape>
    </w:pict>
  </w:numPicBullet>
  <w:abstractNum w:abstractNumId="0" w15:restartNumberingAfterBreak="0">
    <w:nsid w:val="05217676"/>
    <w:multiLevelType w:val="hybridMultilevel"/>
    <w:tmpl w:val="23502C84"/>
    <w:lvl w:ilvl="0" w:tplc="49F25A1C">
      <w:start w:val="1"/>
      <w:numFmt w:val="bullet"/>
      <w:lvlText w:val=""/>
      <w:lvlJc w:val="left"/>
      <w:pPr>
        <w:ind w:left="967"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687" w:hanging="360"/>
      </w:pPr>
      <w:rPr>
        <w:rFonts w:ascii="Courier New" w:hAnsi="Courier New" w:cs="Courier New" w:hint="default"/>
      </w:rPr>
    </w:lvl>
    <w:lvl w:ilvl="2" w:tplc="14090005" w:tentative="1">
      <w:start w:val="1"/>
      <w:numFmt w:val="bullet"/>
      <w:lvlText w:val=""/>
      <w:lvlJc w:val="left"/>
      <w:pPr>
        <w:ind w:left="2407" w:hanging="360"/>
      </w:pPr>
      <w:rPr>
        <w:rFonts w:ascii="Wingdings" w:hAnsi="Wingdings" w:hint="default"/>
      </w:rPr>
    </w:lvl>
    <w:lvl w:ilvl="3" w:tplc="14090001" w:tentative="1">
      <w:start w:val="1"/>
      <w:numFmt w:val="bullet"/>
      <w:lvlText w:val=""/>
      <w:lvlJc w:val="left"/>
      <w:pPr>
        <w:ind w:left="3127" w:hanging="360"/>
      </w:pPr>
      <w:rPr>
        <w:rFonts w:ascii="Symbol" w:hAnsi="Symbol" w:hint="default"/>
      </w:rPr>
    </w:lvl>
    <w:lvl w:ilvl="4" w:tplc="14090003" w:tentative="1">
      <w:start w:val="1"/>
      <w:numFmt w:val="bullet"/>
      <w:lvlText w:val="o"/>
      <w:lvlJc w:val="left"/>
      <w:pPr>
        <w:ind w:left="3847" w:hanging="360"/>
      </w:pPr>
      <w:rPr>
        <w:rFonts w:ascii="Courier New" w:hAnsi="Courier New" w:cs="Courier New" w:hint="default"/>
      </w:rPr>
    </w:lvl>
    <w:lvl w:ilvl="5" w:tplc="14090005" w:tentative="1">
      <w:start w:val="1"/>
      <w:numFmt w:val="bullet"/>
      <w:lvlText w:val=""/>
      <w:lvlJc w:val="left"/>
      <w:pPr>
        <w:ind w:left="4567" w:hanging="360"/>
      </w:pPr>
      <w:rPr>
        <w:rFonts w:ascii="Wingdings" w:hAnsi="Wingdings" w:hint="default"/>
      </w:rPr>
    </w:lvl>
    <w:lvl w:ilvl="6" w:tplc="14090001" w:tentative="1">
      <w:start w:val="1"/>
      <w:numFmt w:val="bullet"/>
      <w:lvlText w:val=""/>
      <w:lvlJc w:val="left"/>
      <w:pPr>
        <w:ind w:left="5287" w:hanging="360"/>
      </w:pPr>
      <w:rPr>
        <w:rFonts w:ascii="Symbol" w:hAnsi="Symbol" w:hint="default"/>
      </w:rPr>
    </w:lvl>
    <w:lvl w:ilvl="7" w:tplc="14090003" w:tentative="1">
      <w:start w:val="1"/>
      <w:numFmt w:val="bullet"/>
      <w:lvlText w:val="o"/>
      <w:lvlJc w:val="left"/>
      <w:pPr>
        <w:ind w:left="6007" w:hanging="360"/>
      </w:pPr>
      <w:rPr>
        <w:rFonts w:ascii="Courier New" w:hAnsi="Courier New" w:cs="Courier New" w:hint="default"/>
      </w:rPr>
    </w:lvl>
    <w:lvl w:ilvl="8" w:tplc="14090005" w:tentative="1">
      <w:start w:val="1"/>
      <w:numFmt w:val="bullet"/>
      <w:lvlText w:val=""/>
      <w:lvlJc w:val="left"/>
      <w:pPr>
        <w:ind w:left="6727" w:hanging="360"/>
      </w:pPr>
      <w:rPr>
        <w:rFonts w:ascii="Wingdings" w:hAnsi="Wingdings" w:hint="default"/>
      </w:rPr>
    </w:lvl>
  </w:abstractNum>
  <w:abstractNum w:abstractNumId="1" w15:restartNumberingAfterBreak="0">
    <w:nsid w:val="088A4826"/>
    <w:multiLevelType w:val="hybridMultilevel"/>
    <w:tmpl w:val="56B0FCD2"/>
    <w:lvl w:ilvl="0" w:tplc="C7D6DE6E">
      <w:start w:val="1"/>
      <w:numFmt w:val="bullet"/>
      <w:lvlText w:val=""/>
      <w:lvlJc w:val="left"/>
      <w:pPr>
        <w:ind w:left="680"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687" w:hanging="360"/>
      </w:pPr>
      <w:rPr>
        <w:rFonts w:ascii="Courier New" w:hAnsi="Courier New" w:cs="Courier New" w:hint="default"/>
      </w:rPr>
    </w:lvl>
    <w:lvl w:ilvl="2" w:tplc="14090005" w:tentative="1">
      <w:start w:val="1"/>
      <w:numFmt w:val="bullet"/>
      <w:lvlText w:val=""/>
      <w:lvlJc w:val="left"/>
      <w:pPr>
        <w:ind w:left="2407" w:hanging="360"/>
      </w:pPr>
      <w:rPr>
        <w:rFonts w:ascii="Wingdings" w:hAnsi="Wingdings" w:hint="default"/>
      </w:rPr>
    </w:lvl>
    <w:lvl w:ilvl="3" w:tplc="14090001" w:tentative="1">
      <w:start w:val="1"/>
      <w:numFmt w:val="bullet"/>
      <w:lvlText w:val=""/>
      <w:lvlJc w:val="left"/>
      <w:pPr>
        <w:ind w:left="3127" w:hanging="360"/>
      </w:pPr>
      <w:rPr>
        <w:rFonts w:ascii="Symbol" w:hAnsi="Symbol" w:hint="default"/>
      </w:rPr>
    </w:lvl>
    <w:lvl w:ilvl="4" w:tplc="14090003" w:tentative="1">
      <w:start w:val="1"/>
      <w:numFmt w:val="bullet"/>
      <w:lvlText w:val="o"/>
      <w:lvlJc w:val="left"/>
      <w:pPr>
        <w:ind w:left="3847" w:hanging="360"/>
      </w:pPr>
      <w:rPr>
        <w:rFonts w:ascii="Courier New" w:hAnsi="Courier New" w:cs="Courier New" w:hint="default"/>
      </w:rPr>
    </w:lvl>
    <w:lvl w:ilvl="5" w:tplc="14090005" w:tentative="1">
      <w:start w:val="1"/>
      <w:numFmt w:val="bullet"/>
      <w:lvlText w:val=""/>
      <w:lvlJc w:val="left"/>
      <w:pPr>
        <w:ind w:left="4567" w:hanging="360"/>
      </w:pPr>
      <w:rPr>
        <w:rFonts w:ascii="Wingdings" w:hAnsi="Wingdings" w:hint="default"/>
      </w:rPr>
    </w:lvl>
    <w:lvl w:ilvl="6" w:tplc="14090001" w:tentative="1">
      <w:start w:val="1"/>
      <w:numFmt w:val="bullet"/>
      <w:lvlText w:val=""/>
      <w:lvlJc w:val="left"/>
      <w:pPr>
        <w:ind w:left="5287" w:hanging="360"/>
      </w:pPr>
      <w:rPr>
        <w:rFonts w:ascii="Symbol" w:hAnsi="Symbol" w:hint="default"/>
      </w:rPr>
    </w:lvl>
    <w:lvl w:ilvl="7" w:tplc="14090003" w:tentative="1">
      <w:start w:val="1"/>
      <w:numFmt w:val="bullet"/>
      <w:lvlText w:val="o"/>
      <w:lvlJc w:val="left"/>
      <w:pPr>
        <w:ind w:left="6007" w:hanging="360"/>
      </w:pPr>
      <w:rPr>
        <w:rFonts w:ascii="Courier New" w:hAnsi="Courier New" w:cs="Courier New" w:hint="default"/>
      </w:rPr>
    </w:lvl>
    <w:lvl w:ilvl="8" w:tplc="14090005" w:tentative="1">
      <w:start w:val="1"/>
      <w:numFmt w:val="bullet"/>
      <w:lvlText w:val=""/>
      <w:lvlJc w:val="left"/>
      <w:pPr>
        <w:ind w:left="6727" w:hanging="360"/>
      </w:pPr>
      <w:rPr>
        <w:rFonts w:ascii="Wingdings" w:hAnsi="Wingdings" w:hint="default"/>
      </w:rPr>
    </w:lvl>
  </w:abstractNum>
  <w:abstractNum w:abstractNumId="2" w15:restartNumberingAfterBreak="0">
    <w:nsid w:val="0C18365E"/>
    <w:multiLevelType w:val="hybridMultilevel"/>
    <w:tmpl w:val="FE7EE5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B80252A"/>
    <w:multiLevelType w:val="hybridMultilevel"/>
    <w:tmpl w:val="04C2046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BE362E3"/>
    <w:multiLevelType w:val="hybridMultilevel"/>
    <w:tmpl w:val="05E8E292"/>
    <w:lvl w:ilvl="0" w:tplc="992CB138">
      <w:start w:val="1"/>
      <w:numFmt w:val="bullet"/>
      <w:lvlText w:val=""/>
      <w:lvlPicBulletId w:val="0"/>
      <w:lvlJc w:val="left"/>
      <w:pPr>
        <w:ind w:left="360" w:hanging="360"/>
      </w:pPr>
      <w:rPr>
        <w:rFonts w:ascii="Symbol" w:hAnsi="Symbol"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6906D51"/>
    <w:multiLevelType w:val="hybridMultilevel"/>
    <w:tmpl w:val="60F4D2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8BE127C"/>
    <w:multiLevelType w:val="hybridMultilevel"/>
    <w:tmpl w:val="89621328"/>
    <w:lvl w:ilvl="0" w:tplc="14090007">
      <w:start w:val="1"/>
      <w:numFmt w:val="bullet"/>
      <w:lvlText w:val=""/>
      <w:lvlPicBulletId w:val="0"/>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8CB0575"/>
    <w:multiLevelType w:val="hybridMultilevel"/>
    <w:tmpl w:val="F2E86F60"/>
    <w:lvl w:ilvl="0" w:tplc="2EE44ABA">
      <w:start w:val="1"/>
      <w:numFmt w:val="bullet"/>
      <w:lvlText w:val=""/>
      <w:lvlJc w:val="left"/>
      <w:pPr>
        <w:ind w:left="720"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D382D29"/>
    <w:multiLevelType w:val="hybridMultilevel"/>
    <w:tmpl w:val="5E1CAAEA"/>
    <w:lvl w:ilvl="0" w:tplc="701ED0E2">
      <w:start w:val="1"/>
      <w:numFmt w:val="bullet"/>
      <w:lvlText w:val=""/>
      <w:lvlJc w:val="left"/>
      <w:pPr>
        <w:ind w:left="502"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9" w15:restartNumberingAfterBreak="0">
    <w:nsid w:val="5CB009D2"/>
    <w:multiLevelType w:val="hybridMultilevel"/>
    <w:tmpl w:val="0BBED964"/>
    <w:lvl w:ilvl="0" w:tplc="F9AE401E">
      <w:start w:val="1"/>
      <w:numFmt w:val="bullet"/>
      <w:lvlText w:val=""/>
      <w:lvlJc w:val="left"/>
      <w:pPr>
        <w:ind w:left="1021" w:hanging="454"/>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F1338BE"/>
    <w:multiLevelType w:val="hybridMultilevel"/>
    <w:tmpl w:val="DABE371E"/>
    <w:lvl w:ilvl="0" w:tplc="DF9C20EA">
      <w:start w:val="1"/>
      <w:numFmt w:val="bullet"/>
      <w:lvlText w:val=""/>
      <w:lvlJc w:val="left"/>
      <w:pPr>
        <w:ind w:left="720"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CA50D4A2">
      <w:numFmt w:val="bullet"/>
      <w:lvlText w:val="-"/>
      <w:lvlJc w:val="left"/>
      <w:pPr>
        <w:ind w:left="1440" w:hanging="360"/>
      </w:pPr>
      <w:rPr>
        <w:rFonts w:ascii="Times New Roman" w:eastAsia="Times New Roman"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5D20175"/>
    <w:multiLevelType w:val="hybridMultilevel"/>
    <w:tmpl w:val="385CA9C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66230702"/>
    <w:multiLevelType w:val="hybridMultilevel"/>
    <w:tmpl w:val="90DCE6C2"/>
    <w:lvl w:ilvl="0" w:tplc="14090007">
      <w:start w:val="1"/>
      <w:numFmt w:val="bullet"/>
      <w:lvlText w:val=""/>
      <w:lvlPicBulletId w:val="0"/>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66A23217"/>
    <w:multiLevelType w:val="hybridMultilevel"/>
    <w:tmpl w:val="AAA4C56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4" w15:restartNumberingAfterBreak="0">
    <w:nsid w:val="66C14ED8"/>
    <w:multiLevelType w:val="hybridMultilevel"/>
    <w:tmpl w:val="B3C08412"/>
    <w:lvl w:ilvl="0" w:tplc="701ED0E2">
      <w:start w:val="1"/>
      <w:numFmt w:val="bullet"/>
      <w:lvlText w:val=""/>
      <w:lvlJc w:val="left"/>
      <w:pPr>
        <w:tabs>
          <w:tab w:val="num" w:pos="502"/>
        </w:tabs>
        <w:ind w:left="502"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6508735C">
      <w:numFmt w:val="bullet"/>
      <w:lvlText w:val="-"/>
      <w:lvlJc w:val="left"/>
      <w:pPr>
        <w:tabs>
          <w:tab w:val="num" w:pos="1440"/>
        </w:tabs>
        <w:ind w:left="1440" w:hanging="360"/>
      </w:pPr>
      <w:rPr>
        <w:rFonts w:ascii="Times New Roman" w:eastAsia="Times New Roman" w:hAnsi="Times New Roman" w:cs="Times New Roman"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62605A"/>
    <w:multiLevelType w:val="hybridMultilevel"/>
    <w:tmpl w:val="16844CA4"/>
    <w:lvl w:ilvl="0" w:tplc="8A80F172">
      <w:start w:val="1"/>
      <w:numFmt w:val="bullet"/>
      <w:lvlText w:val=""/>
      <w:lvlJc w:val="left"/>
      <w:pPr>
        <w:ind w:left="1032"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AB26E6C"/>
    <w:multiLevelType w:val="hybridMultilevel"/>
    <w:tmpl w:val="E09093F8"/>
    <w:lvl w:ilvl="0" w:tplc="FC20F73E">
      <w:start w:val="1"/>
      <w:numFmt w:val="bullet"/>
      <w:lvlText w:val="C"/>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15:restartNumberingAfterBreak="0">
    <w:nsid w:val="6B7E1D6B"/>
    <w:multiLevelType w:val="hybridMultilevel"/>
    <w:tmpl w:val="B096FE08"/>
    <w:lvl w:ilvl="0" w:tplc="2FDA15B4">
      <w:start w:val="1"/>
      <w:numFmt w:val="bullet"/>
      <w:lvlText w:val=""/>
      <w:lvlJc w:val="left"/>
      <w:pPr>
        <w:ind w:left="927"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8" w15:restartNumberingAfterBreak="0">
    <w:nsid w:val="7F483419"/>
    <w:multiLevelType w:val="hybridMultilevel"/>
    <w:tmpl w:val="B66611EA"/>
    <w:lvl w:ilvl="0" w:tplc="DF9C20EA">
      <w:start w:val="1"/>
      <w:numFmt w:val="bullet"/>
      <w:lvlText w:val=""/>
      <w:lvlJc w:val="left"/>
      <w:pPr>
        <w:ind w:left="786" w:hanging="360"/>
      </w:pPr>
      <w:rPr>
        <w:rFonts w:ascii="Wingdings" w:hAnsi="Wingdings" w:hint="default"/>
        <w:b/>
        <w:caps w:val="0"/>
        <w:smallCaps w:val="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14:props3d w14:extrusionH="0" w14:contourW="0" w14:prstMaterial="none"/>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num w:numId="1">
    <w:abstractNumId w:val="7"/>
  </w:num>
  <w:num w:numId="2">
    <w:abstractNumId w:val="10"/>
  </w:num>
  <w:num w:numId="3">
    <w:abstractNumId w:val="4"/>
  </w:num>
  <w:num w:numId="4">
    <w:abstractNumId w:val="11"/>
  </w:num>
  <w:num w:numId="5">
    <w:abstractNumId w:val="14"/>
  </w:num>
  <w:num w:numId="6">
    <w:abstractNumId w:val="17"/>
  </w:num>
  <w:num w:numId="7">
    <w:abstractNumId w:val="1"/>
  </w:num>
  <w:num w:numId="8">
    <w:abstractNumId w:val="15"/>
  </w:num>
  <w:num w:numId="9">
    <w:abstractNumId w:val="0"/>
  </w:num>
  <w:num w:numId="10">
    <w:abstractNumId w:val="9"/>
  </w:num>
  <w:num w:numId="11">
    <w:abstractNumId w:val="12"/>
  </w:num>
  <w:num w:numId="12">
    <w:abstractNumId w:val="16"/>
  </w:num>
  <w:num w:numId="13">
    <w:abstractNumId w:val="6"/>
  </w:num>
  <w:num w:numId="14">
    <w:abstractNumId w:val="8"/>
  </w:num>
  <w:num w:numId="15">
    <w:abstractNumId w:val="18"/>
  </w:num>
  <w:num w:numId="16">
    <w:abstractNumId w:val="13"/>
  </w:num>
  <w:num w:numId="17">
    <w:abstractNumId w:val="2"/>
  </w:num>
  <w:num w:numId="18">
    <w:abstractNumId w:val="3"/>
  </w:num>
  <w:num w:numId="1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006"/>
    <w:rsid w:val="000027D3"/>
    <w:rsid w:val="0000348B"/>
    <w:rsid w:val="000048C1"/>
    <w:rsid w:val="000123BC"/>
    <w:rsid w:val="000138C6"/>
    <w:rsid w:val="00013BD3"/>
    <w:rsid w:val="00016597"/>
    <w:rsid w:val="000217E1"/>
    <w:rsid w:val="00023BA1"/>
    <w:rsid w:val="0002579B"/>
    <w:rsid w:val="00026F5C"/>
    <w:rsid w:val="00035D17"/>
    <w:rsid w:val="00035EFE"/>
    <w:rsid w:val="0003705C"/>
    <w:rsid w:val="00044402"/>
    <w:rsid w:val="000474AB"/>
    <w:rsid w:val="000475DB"/>
    <w:rsid w:val="00053B2E"/>
    <w:rsid w:val="000558A2"/>
    <w:rsid w:val="000566DB"/>
    <w:rsid w:val="0006443F"/>
    <w:rsid w:val="00064605"/>
    <w:rsid w:val="0007016C"/>
    <w:rsid w:val="00072ACF"/>
    <w:rsid w:val="00074F17"/>
    <w:rsid w:val="000765CE"/>
    <w:rsid w:val="00076AC2"/>
    <w:rsid w:val="00077D1F"/>
    <w:rsid w:val="0008014F"/>
    <w:rsid w:val="00083360"/>
    <w:rsid w:val="000834AD"/>
    <w:rsid w:val="00084006"/>
    <w:rsid w:val="00092AEE"/>
    <w:rsid w:val="000943A9"/>
    <w:rsid w:val="000A1E64"/>
    <w:rsid w:val="000B12AC"/>
    <w:rsid w:val="000B375F"/>
    <w:rsid w:val="000B3ADD"/>
    <w:rsid w:val="000B3C35"/>
    <w:rsid w:val="000C0DEE"/>
    <w:rsid w:val="000C1B12"/>
    <w:rsid w:val="000D0779"/>
    <w:rsid w:val="000D097B"/>
    <w:rsid w:val="000D26D1"/>
    <w:rsid w:val="000D350B"/>
    <w:rsid w:val="000D4393"/>
    <w:rsid w:val="000D4E3F"/>
    <w:rsid w:val="000E1DB2"/>
    <w:rsid w:val="000E7FBE"/>
    <w:rsid w:val="000F4237"/>
    <w:rsid w:val="000F4B2C"/>
    <w:rsid w:val="000F5C32"/>
    <w:rsid w:val="0010004F"/>
    <w:rsid w:val="00102364"/>
    <w:rsid w:val="00106840"/>
    <w:rsid w:val="0011278E"/>
    <w:rsid w:val="00116E24"/>
    <w:rsid w:val="00122135"/>
    <w:rsid w:val="00122DC8"/>
    <w:rsid w:val="00126034"/>
    <w:rsid w:val="0012618D"/>
    <w:rsid w:val="00126A2A"/>
    <w:rsid w:val="001326BA"/>
    <w:rsid w:val="00132AE2"/>
    <w:rsid w:val="00137597"/>
    <w:rsid w:val="0014262B"/>
    <w:rsid w:val="001431B8"/>
    <w:rsid w:val="0014760F"/>
    <w:rsid w:val="0015005A"/>
    <w:rsid w:val="00160B25"/>
    <w:rsid w:val="00163DDB"/>
    <w:rsid w:val="0016563A"/>
    <w:rsid w:val="00165A57"/>
    <w:rsid w:val="0017570C"/>
    <w:rsid w:val="00175889"/>
    <w:rsid w:val="0017628A"/>
    <w:rsid w:val="00181F6F"/>
    <w:rsid w:val="001827E7"/>
    <w:rsid w:val="001912A7"/>
    <w:rsid w:val="001929F5"/>
    <w:rsid w:val="001931DE"/>
    <w:rsid w:val="00193B7C"/>
    <w:rsid w:val="00193C4B"/>
    <w:rsid w:val="00196734"/>
    <w:rsid w:val="001978FE"/>
    <w:rsid w:val="001A3081"/>
    <w:rsid w:val="001A4F2B"/>
    <w:rsid w:val="001A66BB"/>
    <w:rsid w:val="001A7853"/>
    <w:rsid w:val="001B04F2"/>
    <w:rsid w:val="001B28FC"/>
    <w:rsid w:val="001B6971"/>
    <w:rsid w:val="001C2725"/>
    <w:rsid w:val="001C2FBD"/>
    <w:rsid w:val="001C44C6"/>
    <w:rsid w:val="001C5B44"/>
    <w:rsid w:val="001D07D1"/>
    <w:rsid w:val="001D62D9"/>
    <w:rsid w:val="001D765E"/>
    <w:rsid w:val="001E3B12"/>
    <w:rsid w:val="001E4FC5"/>
    <w:rsid w:val="001E66DF"/>
    <w:rsid w:val="001F1A3D"/>
    <w:rsid w:val="001F6038"/>
    <w:rsid w:val="00202500"/>
    <w:rsid w:val="002025D8"/>
    <w:rsid w:val="00202E29"/>
    <w:rsid w:val="002041A5"/>
    <w:rsid w:val="002079A8"/>
    <w:rsid w:val="00207A13"/>
    <w:rsid w:val="00216D7B"/>
    <w:rsid w:val="00220C14"/>
    <w:rsid w:val="0022111E"/>
    <w:rsid w:val="00222002"/>
    <w:rsid w:val="00222E03"/>
    <w:rsid w:val="002248D4"/>
    <w:rsid w:val="0022590E"/>
    <w:rsid w:val="002266A5"/>
    <w:rsid w:val="00230B0D"/>
    <w:rsid w:val="00230C8F"/>
    <w:rsid w:val="002350CF"/>
    <w:rsid w:val="0023615D"/>
    <w:rsid w:val="00237BD3"/>
    <w:rsid w:val="00240890"/>
    <w:rsid w:val="00247B99"/>
    <w:rsid w:val="00263E88"/>
    <w:rsid w:val="00264D78"/>
    <w:rsid w:val="002654A3"/>
    <w:rsid w:val="00266159"/>
    <w:rsid w:val="00267B46"/>
    <w:rsid w:val="00277266"/>
    <w:rsid w:val="0027759A"/>
    <w:rsid w:val="00277B56"/>
    <w:rsid w:val="00283C20"/>
    <w:rsid w:val="00291D50"/>
    <w:rsid w:val="0029690F"/>
    <w:rsid w:val="0029786D"/>
    <w:rsid w:val="002A529E"/>
    <w:rsid w:val="002A5ED7"/>
    <w:rsid w:val="002A7587"/>
    <w:rsid w:val="002A783E"/>
    <w:rsid w:val="002B02D8"/>
    <w:rsid w:val="002B07A2"/>
    <w:rsid w:val="002C0886"/>
    <w:rsid w:val="002C1783"/>
    <w:rsid w:val="002C1C93"/>
    <w:rsid w:val="002C5141"/>
    <w:rsid w:val="002C6713"/>
    <w:rsid w:val="002D3F79"/>
    <w:rsid w:val="002E27BD"/>
    <w:rsid w:val="002E2FB7"/>
    <w:rsid w:val="002E51F5"/>
    <w:rsid w:val="002F67E8"/>
    <w:rsid w:val="002F78A7"/>
    <w:rsid w:val="00300473"/>
    <w:rsid w:val="00301134"/>
    <w:rsid w:val="0030124B"/>
    <w:rsid w:val="0031035D"/>
    <w:rsid w:val="003174ED"/>
    <w:rsid w:val="0032340A"/>
    <w:rsid w:val="00324A13"/>
    <w:rsid w:val="0032614A"/>
    <w:rsid w:val="003323EC"/>
    <w:rsid w:val="003329FE"/>
    <w:rsid w:val="00333A64"/>
    <w:rsid w:val="00337A56"/>
    <w:rsid w:val="003513DD"/>
    <w:rsid w:val="00351EEB"/>
    <w:rsid w:val="00354165"/>
    <w:rsid w:val="00356EEA"/>
    <w:rsid w:val="0036371A"/>
    <w:rsid w:val="00364B7B"/>
    <w:rsid w:val="00371183"/>
    <w:rsid w:val="0037171E"/>
    <w:rsid w:val="0037250C"/>
    <w:rsid w:val="0037301F"/>
    <w:rsid w:val="00375F46"/>
    <w:rsid w:val="0038666A"/>
    <w:rsid w:val="0039010D"/>
    <w:rsid w:val="003A4BB3"/>
    <w:rsid w:val="003B69BE"/>
    <w:rsid w:val="003C0F7C"/>
    <w:rsid w:val="003C5F00"/>
    <w:rsid w:val="003C7230"/>
    <w:rsid w:val="003D0B4E"/>
    <w:rsid w:val="003D2C42"/>
    <w:rsid w:val="003D708C"/>
    <w:rsid w:val="003E001C"/>
    <w:rsid w:val="003E1C43"/>
    <w:rsid w:val="003E3295"/>
    <w:rsid w:val="003E5D57"/>
    <w:rsid w:val="003E6895"/>
    <w:rsid w:val="003E7075"/>
    <w:rsid w:val="003E7BD1"/>
    <w:rsid w:val="003F13E0"/>
    <w:rsid w:val="003F2540"/>
    <w:rsid w:val="003F36C4"/>
    <w:rsid w:val="003F40DE"/>
    <w:rsid w:val="003F454F"/>
    <w:rsid w:val="003F5B53"/>
    <w:rsid w:val="00402DE5"/>
    <w:rsid w:val="004146E1"/>
    <w:rsid w:val="004200A3"/>
    <w:rsid w:val="0042307D"/>
    <w:rsid w:val="004242ED"/>
    <w:rsid w:val="00427FCF"/>
    <w:rsid w:val="00443B80"/>
    <w:rsid w:val="0045096D"/>
    <w:rsid w:val="00462CC1"/>
    <w:rsid w:val="00473FC4"/>
    <w:rsid w:val="00475C36"/>
    <w:rsid w:val="0048003F"/>
    <w:rsid w:val="0048298B"/>
    <w:rsid w:val="00483BBB"/>
    <w:rsid w:val="00484198"/>
    <w:rsid w:val="00486424"/>
    <w:rsid w:val="00487D0A"/>
    <w:rsid w:val="00490628"/>
    <w:rsid w:val="00491FCE"/>
    <w:rsid w:val="0049225E"/>
    <w:rsid w:val="0049741E"/>
    <w:rsid w:val="004A00AE"/>
    <w:rsid w:val="004A10EB"/>
    <w:rsid w:val="004A485C"/>
    <w:rsid w:val="004A5506"/>
    <w:rsid w:val="004A5729"/>
    <w:rsid w:val="004A6B7B"/>
    <w:rsid w:val="004D0889"/>
    <w:rsid w:val="004D2764"/>
    <w:rsid w:val="004D4ABD"/>
    <w:rsid w:val="004D5F68"/>
    <w:rsid w:val="004D7322"/>
    <w:rsid w:val="004D7511"/>
    <w:rsid w:val="004E0481"/>
    <w:rsid w:val="004E4997"/>
    <w:rsid w:val="004E58AB"/>
    <w:rsid w:val="004E6F97"/>
    <w:rsid w:val="004E730C"/>
    <w:rsid w:val="004F2371"/>
    <w:rsid w:val="00501718"/>
    <w:rsid w:val="005077E4"/>
    <w:rsid w:val="00512522"/>
    <w:rsid w:val="00521F34"/>
    <w:rsid w:val="00523119"/>
    <w:rsid w:val="00523DDA"/>
    <w:rsid w:val="00526741"/>
    <w:rsid w:val="00527F0E"/>
    <w:rsid w:val="00530504"/>
    <w:rsid w:val="00532192"/>
    <w:rsid w:val="005366FF"/>
    <w:rsid w:val="00541519"/>
    <w:rsid w:val="00542769"/>
    <w:rsid w:val="00542E54"/>
    <w:rsid w:val="005445C7"/>
    <w:rsid w:val="00547E11"/>
    <w:rsid w:val="00550CEC"/>
    <w:rsid w:val="00556108"/>
    <w:rsid w:val="005566CE"/>
    <w:rsid w:val="005741C8"/>
    <w:rsid w:val="00581119"/>
    <w:rsid w:val="0058354B"/>
    <w:rsid w:val="0058764F"/>
    <w:rsid w:val="005960C8"/>
    <w:rsid w:val="005A3BB0"/>
    <w:rsid w:val="005B0A15"/>
    <w:rsid w:val="005B68AC"/>
    <w:rsid w:val="005C046D"/>
    <w:rsid w:val="005C092B"/>
    <w:rsid w:val="005D13FA"/>
    <w:rsid w:val="005D4D59"/>
    <w:rsid w:val="005E5BCF"/>
    <w:rsid w:val="005F11A4"/>
    <w:rsid w:val="005F5DC3"/>
    <w:rsid w:val="00602640"/>
    <w:rsid w:val="006118DA"/>
    <w:rsid w:val="00617925"/>
    <w:rsid w:val="0062370C"/>
    <w:rsid w:val="00623F7F"/>
    <w:rsid w:val="006244CA"/>
    <w:rsid w:val="006251A5"/>
    <w:rsid w:val="006273B4"/>
    <w:rsid w:val="00630178"/>
    <w:rsid w:val="00631B5B"/>
    <w:rsid w:val="00637EF6"/>
    <w:rsid w:val="00640C04"/>
    <w:rsid w:val="006416FF"/>
    <w:rsid w:val="00642BB6"/>
    <w:rsid w:val="00643198"/>
    <w:rsid w:val="00645733"/>
    <w:rsid w:val="006472C9"/>
    <w:rsid w:val="006537F4"/>
    <w:rsid w:val="00655D41"/>
    <w:rsid w:val="00657318"/>
    <w:rsid w:val="006610E8"/>
    <w:rsid w:val="00664F24"/>
    <w:rsid w:val="0066523E"/>
    <w:rsid w:val="00670342"/>
    <w:rsid w:val="006745C8"/>
    <w:rsid w:val="00676810"/>
    <w:rsid w:val="00680376"/>
    <w:rsid w:val="00680AC0"/>
    <w:rsid w:val="0069043E"/>
    <w:rsid w:val="00694A0D"/>
    <w:rsid w:val="006954D5"/>
    <w:rsid w:val="006A4D94"/>
    <w:rsid w:val="006A57F8"/>
    <w:rsid w:val="006B0C37"/>
    <w:rsid w:val="006B162F"/>
    <w:rsid w:val="006B2039"/>
    <w:rsid w:val="006B28F0"/>
    <w:rsid w:val="006B7667"/>
    <w:rsid w:val="006C226A"/>
    <w:rsid w:val="006C4FE9"/>
    <w:rsid w:val="006D78D7"/>
    <w:rsid w:val="006D7BE0"/>
    <w:rsid w:val="006E3D36"/>
    <w:rsid w:val="006E433A"/>
    <w:rsid w:val="006F040A"/>
    <w:rsid w:val="006F4AA0"/>
    <w:rsid w:val="006F4F54"/>
    <w:rsid w:val="006F5B36"/>
    <w:rsid w:val="006F6307"/>
    <w:rsid w:val="006F6E4C"/>
    <w:rsid w:val="00700BC1"/>
    <w:rsid w:val="00704387"/>
    <w:rsid w:val="00705768"/>
    <w:rsid w:val="00707AAE"/>
    <w:rsid w:val="00711FA3"/>
    <w:rsid w:val="00714D91"/>
    <w:rsid w:val="00715AE2"/>
    <w:rsid w:val="00716DFC"/>
    <w:rsid w:val="00722634"/>
    <w:rsid w:val="00725883"/>
    <w:rsid w:val="00726D7B"/>
    <w:rsid w:val="007325A7"/>
    <w:rsid w:val="007326A9"/>
    <w:rsid w:val="00735800"/>
    <w:rsid w:val="00736D5A"/>
    <w:rsid w:val="00737406"/>
    <w:rsid w:val="007379A6"/>
    <w:rsid w:val="00742FF0"/>
    <w:rsid w:val="00743A77"/>
    <w:rsid w:val="007446CC"/>
    <w:rsid w:val="00745AE2"/>
    <w:rsid w:val="007542FE"/>
    <w:rsid w:val="007555DD"/>
    <w:rsid w:val="00756137"/>
    <w:rsid w:val="0075680D"/>
    <w:rsid w:val="007604C2"/>
    <w:rsid w:val="00760A77"/>
    <w:rsid w:val="00761151"/>
    <w:rsid w:val="007630BF"/>
    <w:rsid w:val="007630F2"/>
    <w:rsid w:val="0077326B"/>
    <w:rsid w:val="00776DDD"/>
    <w:rsid w:val="007811A8"/>
    <w:rsid w:val="00781BDA"/>
    <w:rsid w:val="00786BC1"/>
    <w:rsid w:val="0078727A"/>
    <w:rsid w:val="007879C7"/>
    <w:rsid w:val="00793EF4"/>
    <w:rsid w:val="007940D9"/>
    <w:rsid w:val="00794CF3"/>
    <w:rsid w:val="007A35DC"/>
    <w:rsid w:val="007A4F72"/>
    <w:rsid w:val="007A5952"/>
    <w:rsid w:val="007B1482"/>
    <w:rsid w:val="007B2B0C"/>
    <w:rsid w:val="007C1C8C"/>
    <w:rsid w:val="007C1FA7"/>
    <w:rsid w:val="007C4274"/>
    <w:rsid w:val="007D06E3"/>
    <w:rsid w:val="007D2A39"/>
    <w:rsid w:val="007E29CB"/>
    <w:rsid w:val="007E3836"/>
    <w:rsid w:val="007F0500"/>
    <w:rsid w:val="007F07C9"/>
    <w:rsid w:val="007F49BC"/>
    <w:rsid w:val="007F75E5"/>
    <w:rsid w:val="00802C7F"/>
    <w:rsid w:val="00804C88"/>
    <w:rsid w:val="008060AB"/>
    <w:rsid w:val="00806B13"/>
    <w:rsid w:val="00812F58"/>
    <w:rsid w:val="00813962"/>
    <w:rsid w:val="0082061A"/>
    <w:rsid w:val="008219FD"/>
    <w:rsid w:val="00826B49"/>
    <w:rsid w:val="00827E5F"/>
    <w:rsid w:val="008320BD"/>
    <w:rsid w:val="008320DC"/>
    <w:rsid w:val="00835B35"/>
    <w:rsid w:val="0083791A"/>
    <w:rsid w:val="00840E96"/>
    <w:rsid w:val="008427D6"/>
    <w:rsid w:val="008445B4"/>
    <w:rsid w:val="008547E4"/>
    <w:rsid w:val="00866240"/>
    <w:rsid w:val="00866390"/>
    <w:rsid w:val="00866EA4"/>
    <w:rsid w:val="00871E48"/>
    <w:rsid w:val="00872D19"/>
    <w:rsid w:val="00874288"/>
    <w:rsid w:val="00874562"/>
    <w:rsid w:val="008756FA"/>
    <w:rsid w:val="00881158"/>
    <w:rsid w:val="008825C2"/>
    <w:rsid w:val="00887049"/>
    <w:rsid w:val="0089052D"/>
    <w:rsid w:val="00895D26"/>
    <w:rsid w:val="008969D5"/>
    <w:rsid w:val="00896E93"/>
    <w:rsid w:val="008975AF"/>
    <w:rsid w:val="008A4582"/>
    <w:rsid w:val="008A4FA6"/>
    <w:rsid w:val="008B1A84"/>
    <w:rsid w:val="008B7FF9"/>
    <w:rsid w:val="008C0974"/>
    <w:rsid w:val="008C2B0D"/>
    <w:rsid w:val="008C4044"/>
    <w:rsid w:val="008C40D0"/>
    <w:rsid w:val="008C5409"/>
    <w:rsid w:val="008D23D0"/>
    <w:rsid w:val="008E4010"/>
    <w:rsid w:val="008E560D"/>
    <w:rsid w:val="008F03A3"/>
    <w:rsid w:val="008F6CB7"/>
    <w:rsid w:val="00900041"/>
    <w:rsid w:val="00903538"/>
    <w:rsid w:val="00904359"/>
    <w:rsid w:val="00904FA0"/>
    <w:rsid w:val="00906F42"/>
    <w:rsid w:val="00911ECC"/>
    <w:rsid w:val="00915C85"/>
    <w:rsid w:val="0091722B"/>
    <w:rsid w:val="009229BA"/>
    <w:rsid w:val="00925E8A"/>
    <w:rsid w:val="00933D3A"/>
    <w:rsid w:val="0093771E"/>
    <w:rsid w:val="00942252"/>
    <w:rsid w:val="00945693"/>
    <w:rsid w:val="00955A0A"/>
    <w:rsid w:val="009600E1"/>
    <w:rsid w:val="00961F2D"/>
    <w:rsid w:val="009621B0"/>
    <w:rsid w:val="00974E84"/>
    <w:rsid w:val="00976907"/>
    <w:rsid w:val="009862BF"/>
    <w:rsid w:val="009863F6"/>
    <w:rsid w:val="00990914"/>
    <w:rsid w:val="009A3263"/>
    <w:rsid w:val="009A4D9D"/>
    <w:rsid w:val="009B2C16"/>
    <w:rsid w:val="009B48A8"/>
    <w:rsid w:val="009B6356"/>
    <w:rsid w:val="009B6A46"/>
    <w:rsid w:val="009B7C82"/>
    <w:rsid w:val="009C3D40"/>
    <w:rsid w:val="009C6EF8"/>
    <w:rsid w:val="009D0AD7"/>
    <w:rsid w:val="009D50FE"/>
    <w:rsid w:val="009E023D"/>
    <w:rsid w:val="009E0758"/>
    <w:rsid w:val="009E3B00"/>
    <w:rsid w:val="009E5808"/>
    <w:rsid w:val="009E5B08"/>
    <w:rsid w:val="009E5D2D"/>
    <w:rsid w:val="009E6E88"/>
    <w:rsid w:val="00A009E9"/>
    <w:rsid w:val="00A0571B"/>
    <w:rsid w:val="00A12D60"/>
    <w:rsid w:val="00A14250"/>
    <w:rsid w:val="00A1438B"/>
    <w:rsid w:val="00A2407E"/>
    <w:rsid w:val="00A24B92"/>
    <w:rsid w:val="00A305D7"/>
    <w:rsid w:val="00A3110D"/>
    <w:rsid w:val="00A31501"/>
    <w:rsid w:val="00A33D61"/>
    <w:rsid w:val="00A34320"/>
    <w:rsid w:val="00A34708"/>
    <w:rsid w:val="00A37F41"/>
    <w:rsid w:val="00A42628"/>
    <w:rsid w:val="00A43760"/>
    <w:rsid w:val="00A45F01"/>
    <w:rsid w:val="00A4611E"/>
    <w:rsid w:val="00A46C35"/>
    <w:rsid w:val="00A50E84"/>
    <w:rsid w:val="00A55472"/>
    <w:rsid w:val="00A621A0"/>
    <w:rsid w:val="00A62AAE"/>
    <w:rsid w:val="00A74E22"/>
    <w:rsid w:val="00A75910"/>
    <w:rsid w:val="00A760DC"/>
    <w:rsid w:val="00A76DE8"/>
    <w:rsid w:val="00A83AD9"/>
    <w:rsid w:val="00A83F80"/>
    <w:rsid w:val="00A84354"/>
    <w:rsid w:val="00A8690D"/>
    <w:rsid w:val="00A915EA"/>
    <w:rsid w:val="00A92319"/>
    <w:rsid w:val="00A92830"/>
    <w:rsid w:val="00A945F9"/>
    <w:rsid w:val="00A95B31"/>
    <w:rsid w:val="00A96A7B"/>
    <w:rsid w:val="00AA0736"/>
    <w:rsid w:val="00AA2642"/>
    <w:rsid w:val="00AA4EA3"/>
    <w:rsid w:val="00AA6AE6"/>
    <w:rsid w:val="00AA7650"/>
    <w:rsid w:val="00AB1A26"/>
    <w:rsid w:val="00AB2177"/>
    <w:rsid w:val="00AB5B21"/>
    <w:rsid w:val="00AC2444"/>
    <w:rsid w:val="00AC2510"/>
    <w:rsid w:val="00AC66E5"/>
    <w:rsid w:val="00AC6816"/>
    <w:rsid w:val="00AC6B7D"/>
    <w:rsid w:val="00AD25B4"/>
    <w:rsid w:val="00AD34B6"/>
    <w:rsid w:val="00AD6502"/>
    <w:rsid w:val="00AD6A25"/>
    <w:rsid w:val="00AE0EF4"/>
    <w:rsid w:val="00AE177C"/>
    <w:rsid w:val="00AE5E9B"/>
    <w:rsid w:val="00AF244D"/>
    <w:rsid w:val="00AF568F"/>
    <w:rsid w:val="00B014E5"/>
    <w:rsid w:val="00B016D3"/>
    <w:rsid w:val="00B04207"/>
    <w:rsid w:val="00B04CDC"/>
    <w:rsid w:val="00B05420"/>
    <w:rsid w:val="00B07C0D"/>
    <w:rsid w:val="00B11283"/>
    <w:rsid w:val="00B12215"/>
    <w:rsid w:val="00B1385B"/>
    <w:rsid w:val="00B13B5F"/>
    <w:rsid w:val="00B15A20"/>
    <w:rsid w:val="00B15B0B"/>
    <w:rsid w:val="00B16F37"/>
    <w:rsid w:val="00B16FB5"/>
    <w:rsid w:val="00B21029"/>
    <w:rsid w:val="00B22BFD"/>
    <w:rsid w:val="00B23643"/>
    <w:rsid w:val="00B2799C"/>
    <w:rsid w:val="00B34DB5"/>
    <w:rsid w:val="00B404C5"/>
    <w:rsid w:val="00B40C62"/>
    <w:rsid w:val="00B464EB"/>
    <w:rsid w:val="00B5330C"/>
    <w:rsid w:val="00B53A82"/>
    <w:rsid w:val="00B568D4"/>
    <w:rsid w:val="00B64F01"/>
    <w:rsid w:val="00B7157C"/>
    <w:rsid w:val="00B749BE"/>
    <w:rsid w:val="00B80D26"/>
    <w:rsid w:val="00B8401A"/>
    <w:rsid w:val="00B84E3A"/>
    <w:rsid w:val="00B86C2F"/>
    <w:rsid w:val="00B86D0A"/>
    <w:rsid w:val="00B9024C"/>
    <w:rsid w:val="00B93BEF"/>
    <w:rsid w:val="00B94D90"/>
    <w:rsid w:val="00B95A51"/>
    <w:rsid w:val="00B97EF8"/>
    <w:rsid w:val="00BA0A73"/>
    <w:rsid w:val="00BA1FDA"/>
    <w:rsid w:val="00BA3891"/>
    <w:rsid w:val="00BA63E0"/>
    <w:rsid w:val="00BA6F60"/>
    <w:rsid w:val="00BB08D0"/>
    <w:rsid w:val="00BC0B5D"/>
    <w:rsid w:val="00BC2B9E"/>
    <w:rsid w:val="00BC6838"/>
    <w:rsid w:val="00BD3230"/>
    <w:rsid w:val="00BD3C3C"/>
    <w:rsid w:val="00BD3E8E"/>
    <w:rsid w:val="00BD69C9"/>
    <w:rsid w:val="00BD74CA"/>
    <w:rsid w:val="00BD7CFC"/>
    <w:rsid w:val="00BE37D1"/>
    <w:rsid w:val="00BE5103"/>
    <w:rsid w:val="00BE70F8"/>
    <w:rsid w:val="00BE73B2"/>
    <w:rsid w:val="00BF2561"/>
    <w:rsid w:val="00BF3C3C"/>
    <w:rsid w:val="00BF59BC"/>
    <w:rsid w:val="00BF60C5"/>
    <w:rsid w:val="00BF6310"/>
    <w:rsid w:val="00C02346"/>
    <w:rsid w:val="00C05040"/>
    <w:rsid w:val="00C07128"/>
    <w:rsid w:val="00C07A80"/>
    <w:rsid w:val="00C07C5A"/>
    <w:rsid w:val="00C13ACD"/>
    <w:rsid w:val="00C17C19"/>
    <w:rsid w:val="00C20076"/>
    <w:rsid w:val="00C22932"/>
    <w:rsid w:val="00C245D3"/>
    <w:rsid w:val="00C2635F"/>
    <w:rsid w:val="00C2765C"/>
    <w:rsid w:val="00C30755"/>
    <w:rsid w:val="00C3117C"/>
    <w:rsid w:val="00C3339E"/>
    <w:rsid w:val="00C40559"/>
    <w:rsid w:val="00C4135A"/>
    <w:rsid w:val="00C45632"/>
    <w:rsid w:val="00C503A1"/>
    <w:rsid w:val="00C51090"/>
    <w:rsid w:val="00C5457F"/>
    <w:rsid w:val="00C553AD"/>
    <w:rsid w:val="00C64228"/>
    <w:rsid w:val="00C648AF"/>
    <w:rsid w:val="00C75204"/>
    <w:rsid w:val="00C76720"/>
    <w:rsid w:val="00C76A5E"/>
    <w:rsid w:val="00C8187C"/>
    <w:rsid w:val="00C82776"/>
    <w:rsid w:val="00C83D38"/>
    <w:rsid w:val="00C842CA"/>
    <w:rsid w:val="00C8559B"/>
    <w:rsid w:val="00C902B3"/>
    <w:rsid w:val="00C926BB"/>
    <w:rsid w:val="00CA4C7B"/>
    <w:rsid w:val="00CA614E"/>
    <w:rsid w:val="00CA6442"/>
    <w:rsid w:val="00CA66AC"/>
    <w:rsid w:val="00CB01B2"/>
    <w:rsid w:val="00CB246E"/>
    <w:rsid w:val="00CB4473"/>
    <w:rsid w:val="00CB4521"/>
    <w:rsid w:val="00CC14C4"/>
    <w:rsid w:val="00CC5F32"/>
    <w:rsid w:val="00CC6ED7"/>
    <w:rsid w:val="00CD1752"/>
    <w:rsid w:val="00CD720E"/>
    <w:rsid w:val="00CD7E69"/>
    <w:rsid w:val="00CE1EF6"/>
    <w:rsid w:val="00CE2754"/>
    <w:rsid w:val="00CE512F"/>
    <w:rsid w:val="00CE61C5"/>
    <w:rsid w:val="00CE6BCF"/>
    <w:rsid w:val="00CE6DFC"/>
    <w:rsid w:val="00D019BD"/>
    <w:rsid w:val="00D01EDD"/>
    <w:rsid w:val="00D01F4A"/>
    <w:rsid w:val="00D02904"/>
    <w:rsid w:val="00D031B1"/>
    <w:rsid w:val="00D04863"/>
    <w:rsid w:val="00D20483"/>
    <w:rsid w:val="00D20B22"/>
    <w:rsid w:val="00D21458"/>
    <w:rsid w:val="00D24DF0"/>
    <w:rsid w:val="00D3081B"/>
    <w:rsid w:val="00D37416"/>
    <w:rsid w:val="00D42565"/>
    <w:rsid w:val="00D4487A"/>
    <w:rsid w:val="00D474DA"/>
    <w:rsid w:val="00D5205A"/>
    <w:rsid w:val="00D52D0F"/>
    <w:rsid w:val="00D5599C"/>
    <w:rsid w:val="00D56CA6"/>
    <w:rsid w:val="00D6095C"/>
    <w:rsid w:val="00D60E7F"/>
    <w:rsid w:val="00D64596"/>
    <w:rsid w:val="00D732E4"/>
    <w:rsid w:val="00D775A4"/>
    <w:rsid w:val="00D77722"/>
    <w:rsid w:val="00D77D6B"/>
    <w:rsid w:val="00D81F33"/>
    <w:rsid w:val="00D82008"/>
    <w:rsid w:val="00D84B8F"/>
    <w:rsid w:val="00D86300"/>
    <w:rsid w:val="00D90406"/>
    <w:rsid w:val="00D93091"/>
    <w:rsid w:val="00DA005D"/>
    <w:rsid w:val="00DA0702"/>
    <w:rsid w:val="00DA19F3"/>
    <w:rsid w:val="00DA51E3"/>
    <w:rsid w:val="00DA5986"/>
    <w:rsid w:val="00DA6608"/>
    <w:rsid w:val="00DA770B"/>
    <w:rsid w:val="00DA7815"/>
    <w:rsid w:val="00DB320E"/>
    <w:rsid w:val="00DB5949"/>
    <w:rsid w:val="00DC2707"/>
    <w:rsid w:val="00DC3A36"/>
    <w:rsid w:val="00DC533A"/>
    <w:rsid w:val="00DC56B2"/>
    <w:rsid w:val="00DC67D1"/>
    <w:rsid w:val="00DD0389"/>
    <w:rsid w:val="00DD1397"/>
    <w:rsid w:val="00DD48B9"/>
    <w:rsid w:val="00DD6B16"/>
    <w:rsid w:val="00DE0412"/>
    <w:rsid w:val="00DE2A65"/>
    <w:rsid w:val="00DE578B"/>
    <w:rsid w:val="00DF11E9"/>
    <w:rsid w:val="00E0105B"/>
    <w:rsid w:val="00E0412A"/>
    <w:rsid w:val="00E05E55"/>
    <w:rsid w:val="00E113CC"/>
    <w:rsid w:val="00E14D25"/>
    <w:rsid w:val="00E20232"/>
    <w:rsid w:val="00E20929"/>
    <w:rsid w:val="00E20CBB"/>
    <w:rsid w:val="00E21A59"/>
    <w:rsid w:val="00E22759"/>
    <w:rsid w:val="00E249EE"/>
    <w:rsid w:val="00E26C8E"/>
    <w:rsid w:val="00E26E85"/>
    <w:rsid w:val="00E343E6"/>
    <w:rsid w:val="00E3600B"/>
    <w:rsid w:val="00E37ACC"/>
    <w:rsid w:val="00E434C7"/>
    <w:rsid w:val="00E43661"/>
    <w:rsid w:val="00E45041"/>
    <w:rsid w:val="00E51FD7"/>
    <w:rsid w:val="00E57157"/>
    <w:rsid w:val="00E73CD9"/>
    <w:rsid w:val="00E73EF7"/>
    <w:rsid w:val="00E848BA"/>
    <w:rsid w:val="00E85239"/>
    <w:rsid w:val="00E91811"/>
    <w:rsid w:val="00E9509D"/>
    <w:rsid w:val="00E95836"/>
    <w:rsid w:val="00E965EE"/>
    <w:rsid w:val="00E970C9"/>
    <w:rsid w:val="00EA161A"/>
    <w:rsid w:val="00EA7FC2"/>
    <w:rsid w:val="00EB16EF"/>
    <w:rsid w:val="00EB20AA"/>
    <w:rsid w:val="00EC06CD"/>
    <w:rsid w:val="00EC49AF"/>
    <w:rsid w:val="00ED1AED"/>
    <w:rsid w:val="00ED2F20"/>
    <w:rsid w:val="00ED3F63"/>
    <w:rsid w:val="00ED4C70"/>
    <w:rsid w:val="00ED51BB"/>
    <w:rsid w:val="00ED56FE"/>
    <w:rsid w:val="00ED67CB"/>
    <w:rsid w:val="00ED76F8"/>
    <w:rsid w:val="00EE1D8F"/>
    <w:rsid w:val="00EE65D6"/>
    <w:rsid w:val="00EF18A0"/>
    <w:rsid w:val="00EF27A4"/>
    <w:rsid w:val="00EF55AA"/>
    <w:rsid w:val="00F043F7"/>
    <w:rsid w:val="00F05F80"/>
    <w:rsid w:val="00F06DD7"/>
    <w:rsid w:val="00F07646"/>
    <w:rsid w:val="00F15D6B"/>
    <w:rsid w:val="00F17251"/>
    <w:rsid w:val="00F1761D"/>
    <w:rsid w:val="00F20A9A"/>
    <w:rsid w:val="00F20C98"/>
    <w:rsid w:val="00F23170"/>
    <w:rsid w:val="00F240DC"/>
    <w:rsid w:val="00F24F3E"/>
    <w:rsid w:val="00F25162"/>
    <w:rsid w:val="00F261E0"/>
    <w:rsid w:val="00F30563"/>
    <w:rsid w:val="00F305AF"/>
    <w:rsid w:val="00F3111F"/>
    <w:rsid w:val="00F318B5"/>
    <w:rsid w:val="00F327AC"/>
    <w:rsid w:val="00F336FA"/>
    <w:rsid w:val="00F34566"/>
    <w:rsid w:val="00F40117"/>
    <w:rsid w:val="00F41B86"/>
    <w:rsid w:val="00F433AA"/>
    <w:rsid w:val="00F45E2B"/>
    <w:rsid w:val="00F53672"/>
    <w:rsid w:val="00F54346"/>
    <w:rsid w:val="00F567EA"/>
    <w:rsid w:val="00F56906"/>
    <w:rsid w:val="00F60F96"/>
    <w:rsid w:val="00F61471"/>
    <w:rsid w:val="00F648C0"/>
    <w:rsid w:val="00F65E73"/>
    <w:rsid w:val="00F66915"/>
    <w:rsid w:val="00F67275"/>
    <w:rsid w:val="00F72F9A"/>
    <w:rsid w:val="00F7487C"/>
    <w:rsid w:val="00F7685D"/>
    <w:rsid w:val="00F77701"/>
    <w:rsid w:val="00F77D4B"/>
    <w:rsid w:val="00F95F3A"/>
    <w:rsid w:val="00F969FE"/>
    <w:rsid w:val="00FA011E"/>
    <w:rsid w:val="00FA20CF"/>
    <w:rsid w:val="00FA2376"/>
    <w:rsid w:val="00FA4A3C"/>
    <w:rsid w:val="00FA4AA8"/>
    <w:rsid w:val="00FA7201"/>
    <w:rsid w:val="00FB2186"/>
    <w:rsid w:val="00FB3B4E"/>
    <w:rsid w:val="00FB7646"/>
    <w:rsid w:val="00FC293F"/>
    <w:rsid w:val="00FC620C"/>
    <w:rsid w:val="00FD07EB"/>
    <w:rsid w:val="00FD2706"/>
    <w:rsid w:val="00FE18DB"/>
    <w:rsid w:val="00FE355D"/>
    <w:rsid w:val="00FE6A26"/>
    <w:rsid w:val="00FE6ABF"/>
    <w:rsid w:val="00FE76B8"/>
    <w:rsid w:val="00FF04B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947043-6D1B-40EF-A82F-5A91FC8C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006"/>
    <w:pPr>
      <w:spacing w:after="0" w:line="240" w:lineRule="auto"/>
      <w:ind w:firstLine="360"/>
    </w:pPr>
    <w:rPr>
      <w:rFonts w:ascii="Calibri" w:eastAsia="Times New Roman" w:hAnsi="Calibri" w:cs="Times New Roman"/>
      <w:lang w:val="en-US" w:bidi="en-US"/>
    </w:rPr>
  </w:style>
  <w:style w:type="paragraph" w:styleId="Heading1">
    <w:name w:val="heading 1"/>
    <w:basedOn w:val="Normal"/>
    <w:next w:val="Normal"/>
    <w:link w:val="Heading1Char"/>
    <w:uiPriority w:val="99"/>
    <w:qFormat/>
    <w:rsid w:val="00084006"/>
    <w:pPr>
      <w:pBdr>
        <w:bottom w:val="single" w:sz="12" w:space="1" w:color="365F91"/>
      </w:pBdr>
      <w:spacing w:before="600" w:after="80"/>
      <w:ind w:firstLine="0"/>
      <w:outlineLvl w:val="0"/>
    </w:pPr>
    <w:rPr>
      <w:rFonts w:ascii="Cambria" w:hAnsi="Cambria"/>
      <w:b/>
      <w:bCs/>
      <w:color w:val="365F91"/>
      <w:sz w:val="24"/>
      <w:szCs w:val="24"/>
    </w:rPr>
  </w:style>
  <w:style w:type="paragraph" w:styleId="Heading2">
    <w:name w:val="heading 2"/>
    <w:basedOn w:val="Normal"/>
    <w:next w:val="Normal"/>
    <w:link w:val="Heading2Char"/>
    <w:unhideWhenUsed/>
    <w:qFormat/>
    <w:rsid w:val="00084006"/>
    <w:pPr>
      <w:pBdr>
        <w:bottom w:val="single" w:sz="8" w:space="1" w:color="4F81BD"/>
      </w:pBdr>
      <w:spacing w:before="200" w:after="80"/>
      <w:ind w:firstLine="0"/>
      <w:outlineLvl w:val="1"/>
    </w:pPr>
    <w:rPr>
      <w:rFonts w:ascii="Cambria" w:hAnsi="Cambria"/>
      <w:color w:val="365F91"/>
      <w:sz w:val="24"/>
      <w:szCs w:val="24"/>
    </w:rPr>
  </w:style>
  <w:style w:type="paragraph" w:styleId="Heading3">
    <w:name w:val="heading 3"/>
    <w:basedOn w:val="Normal"/>
    <w:next w:val="Normal"/>
    <w:link w:val="Heading3Char"/>
    <w:uiPriority w:val="9"/>
    <w:semiHidden/>
    <w:unhideWhenUsed/>
    <w:qFormat/>
    <w:rsid w:val="00DE041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4006"/>
    <w:rPr>
      <w:rFonts w:ascii="Cambria" w:eastAsia="Times New Roman" w:hAnsi="Cambria" w:cs="Times New Roman"/>
      <w:b/>
      <w:bCs/>
      <w:color w:val="365F91"/>
      <w:sz w:val="24"/>
      <w:szCs w:val="24"/>
      <w:lang w:val="en-US" w:bidi="en-US"/>
    </w:rPr>
  </w:style>
  <w:style w:type="character" w:customStyle="1" w:styleId="Heading2Char">
    <w:name w:val="Heading 2 Char"/>
    <w:basedOn w:val="DefaultParagraphFont"/>
    <w:link w:val="Heading2"/>
    <w:rsid w:val="00084006"/>
    <w:rPr>
      <w:rFonts w:ascii="Cambria" w:eastAsia="Times New Roman" w:hAnsi="Cambria" w:cs="Times New Roman"/>
      <w:color w:val="365F91"/>
      <w:sz w:val="24"/>
      <w:szCs w:val="24"/>
      <w:lang w:val="en-US" w:bidi="en-US"/>
    </w:rPr>
  </w:style>
  <w:style w:type="paragraph" w:styleId="ListParagraph">
    <w:name w:val="List Paragraph"/>
    <w:basedOn w:val="Normal"/>
    <w:uiPriority w:val="34"/>
    <w:qFormat/>
    <w:rsid w:val="009600E1"/>
    <w:pPr>
      <w:ind w:left="720"/>
      <w:contextualSpacing/>
    </w:pPr>
  </w:style>
  <w:style w:type="paragraph" w:styleId="Header">
    <w:name w:val="header"/>
    <w:basedOn w:val="Normal"/>
    <w:link w:val="HeaderChar"/>
    <w:uiPriority w:val="99"/>
    <w:unhideWhenUsed/>
    <w:rsid w:val="00942252"/>
    <w:pPr>
      <w:tabs>
        <w:tab w:val="center" w:pos="4513"/>
        <w:tab w:val="right" w:pos="9026"/>
      </w:tabs>
    </w:pPr>
  </w:style>
  <w:style w:type="character" w:customStyle="1" w:styleId="HeaderChar">
    <w:name w:val="Header Char"/>
    <w:basedOn w:val="DefaultParagraphFont"/>
    <w:link w:val="Header"/>
    <w:uiPriority w:val="99"/>
    <w:rsid w:val="00942252"/>
    <w:rPr>
      <w:rFonts w:ascii="Calibri" w:eastAsia="Times New Roman" w:hAnsi="Calibri" w:cs="Times New Roman"/>
      <w:lang w:val="en-US" w:bidi="en-US"/>
    </w:rPr>
  </w:style>
  <w:style w:type="paragraph" w:styleId="Footer">
    <w:name w:val="footer"/>
    <w:basedOn w:val="Normal"/>
    <w:link w:val="FooterChar"/>
    <w:uiPriority w:val="99"/>
    <w:unhideWhenUsed/>
    <w:rsid w:val="00942252"/>
    <w:pPr>
      <w:tabs>
        <w:tab w:val="center" w:pos="4513"/>
        <w:tab w:val="right" w:pos="9026"/>
      </w:tabs>
    </w:pPr>
  </w:style>
  <w:style w:type="character" w:customStyle="1" w:styleId="FooterChar">
    <w:name w:val="Footer Char"/>
    <w:basedOn w:val="DefaultParagraphFont"/>
    <w:link w:val="Footer"/>
    <w:uiPriority w:val="99"/>
    <w:rsid w:val="00942252"/>
    <w:rPr>
      <w:rFonts w:ascii="Calibri" w:eastAsia="Times New Roman" w:hAnsi="Calibri" w:cs="Times New Roman"/>
      <w:lang w:val="en-US" w:bidi="en-US"/>
    </w:rPr>
  </w:style>
  <w:style w:type="paragraph" w:styleId="NoSpacing">
    <w:name w:val="No Spacing"/>
    <w:link w:val="NoSpacingChar"/>
    <w:uiPriority w:val="1"/>
    <w:qFormat/>
    <w:rsid w:val="0094225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42252"/>
    <w:rPr>
      <w:rFonts w:eastAsiaTheme="minorEastAsia"/>
      <w:lang w:val="en-US"/>
    </w:rPr>
  </w:style>
  <w:style w:type="paragraph" w:styleId="BalloonText">
    <w:name w:val="Balloon Text"/>
    <w:basedOn w:val="Normal"/>
    <w:link w:val="BalloonTextChar"/>
    <w:uiPriority w:val="99"/>
    <w:semiHidden/>
    <w:unhideWhenUsed/>
    <w:rsid w:val="00942252"/>
    <w:rPr>
      <w:rFonts w:ascii="Tahoma" w:hAnsi="Tahoma" w:cs="Tahoma"/>
      <w:sz w:val="16"/>
      <w:szCs w:val="16"/>
    </w:rPr>
  </w:style>
  <w:style w:type="character" w:customStyle="1" w:styleId="BalloonTextChar">
    <w:name w:val="Balloon Text Char"/>
    <w:basedOn w:val="DefaultParagraphFont"/>
    <w:link w:val="BalloonText"/>
    <w:uiPriority w:val="99"/>
    <w:semiHidden/>
    <w:rsid w:val="00942252"/>
    <w:rPr>
      <w:rFonts w:ascii="Tahoma" w:eastAsia="Times New Roman" w:hAnsi="Tahoma" w:cs="Tahoma"/>
      <w:sz w:val="16"/>
      <w:szCs w:val="16"/>
      <w:lang w:val="en-US" w:bidi="en-US"/>
    </w:rPr>
  </w:style>
  <w:style w:type="paragraph" w:styleId="Revision">
    <w:name w:val="Revision"/>
    <w:hidden/>
    <w:uiPriority w:val="99"/>
    <w:semiHidden/>
    <w:rsid w:val="00A76DE8"/>
    <w:pPr>
      <w:spacing w:after="0" w:line="240" w:lineRule="auto"/>
    </w:pPr>
    <w:rPr>
      <w:rFonts w:ascii="Calibri" w:eastAsia="Times New Roman" w:hAnsi="Calibri" w:cs="Times New Roman"/>
      <w:lang w:val="en-US" w:bidi="en-US"/>
    </w:rPr>
  </w:style>
  <w:style w:type="character" w:styleId="Hyperlink">
    <w:name w:val="Hyperlink"/>
    <w:basedOn w:val="DefaultParagraphFont"/>
    <w:uiPriority w:val="99"/>
    <w:semiHidden/>
    <w:unhideWhenUsed/>
    <w:rsid w:val="00F240DC"/>
    <w:rPr>
      <w:color w:val="0000FF"/>
      <w:u w:val="single"/>
    </w:rPr>
  </w:style>
  <w:style w:type="character" w:styleId="Strong">
    <w:name w:val="Strong"/>
    <w:basedOn w:val="DefaultParagraphFont"/>
    <w:uiPriority w:val="22"/>
    <w:qFormat/>
    <w:rsid w:val="00F240DC"/>
    <w:rPr>
      <w:b/>
      <w:bCs/>
    </w:rPr>
  </w:style>
  <w:style w:type="paragraph" w:customStyle="1" w:styleId="Default">
    <w:name w:val="Default"/>
    <w:rsid w:val="00D6095C"/>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Normal"/>
    <w:uiPriority w:val="99"/>
    <w:semiHidden/>
    <w:unhideWhenUsed/>
    <w:rsid w:val="00BE5103"/>
    <w:pPr>
      <w:spacing w:before="180" w:after="180" w:line="360" w:lineRule="atLeast"/>
      <w:ind w:firstLine="0"/>
    </w:pPr>
    <w:rPr>
      <w:rFonts w:ascii="Times New Roman" w:hAnsi="Times New Roman"/>
      <w:sz w:val="24"/>
      <w:szCs w:val="24"/>
      <w:lang w:val="en-NZ" w:eastAsia="en-NZ" w:bidi="ar-SA"/>
    </w:rPr>
  </w:style>
  <w:style w:type="character" w:customStyle="1" w:styleId="Heading3Char">
    <w:name w:val="Heading 3 Char"/>
    <w:basedOn w:val="DefaultParagraphFont"/>
    <w:link w:val="Heading3"/>
    <w:uiPriority w:val="9"/>
    <w:semiHidden/>
    <w:rsid w:val="00DE0412"/>
    <w:rPr>
      <w:rFonts w:asciiTheme="majorHAnsi" w:eastAsiaTheme="majorEastAsia" w:hAnsiTheme="majorHAnsi" w:cstheme="majorBidi"/>
      <w:b/>
      <w:bCs/>
      <w:color w:val="4F81BD" w:themeColor="accent1"/>
      <w:lang w:val="en-US" w:bidi="en-US"/>
    </w:rPr>
  </w:style>
  <w:style w:type="character" w:styleId="Emphasis">
    <w:name w:val="Emphasis"/>
    <w:basedOn w:val="DefaultParagraphFont"/>
    <w:uiPriority w:val="20"/>
    <w:qFormat/>
    <w:rsid w:val="00EF27A4"/>
    <w:rPr>
      <w:i/>
      <w:iCs/>
    </w:rPr>
  </w:style>
  <w:style w:type="character" w:customStyle="1" w:styleId="label">
    <w:name w:val="label"/>
    <w:basedOn w:val="DefaultParagraphFont"/>
    <w:rsid w:val="00EF27A4"/>
  </w:style>
  <w:style w:type="character" w:customStyle="1" w:styleId="frame">
    <w:name w:val="frame"/>
    <w:basedOn w:val="DefaultParagraphFont"/>
    <w:rsid w:val="00EF27A4"/>
  </w:style>
  <w:style w:type="paragraph" w:customStyle="1" w:styleId="last-updated">
    <w:name w:val="last-updated"/>
    <w:basedOn w:val="Normal"/>
    <w:rsid w:val="00EF27A4"/>
    <w:pPr>
      <w:ind w:firstLine="0"/>
    </w:pPr>
    <w:rPr>
      <w:rFonts w:ascii="Times New Roman" w:hAnsi="Times New Roman"/>
      <w:sz w:val="24"/>
      <w:szCs w:val="24"/>
      <w:lang w:val="en-NZ" w:eastAsia="en-NZ" w:bidi="ar-SA"/>
    </w:rPr>
  </w:style>
  <w:style w:type="table" w:styleId="TableGrid">
    <w:name w:val="Table Grid"/>
    <w:basedOn w:val="TableNormal"/>
    <w:uiPriority w:val="59"/>
    <w:rsid w:val="00301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81455">
      <w:bodyDiv w:val="1"/>
      <w:marLeft w:val="0"/>
      <w:marRight w:val="0"/>
      <w:marTop w:val="0"/>
      <w:marBottom w:val="0"/>
      <w:divBdr>
        <w:top w:val="none" w:sz="0" w:space="0" w:color="auto"/>
        <w:left w:val="none" w:sz="0" w:space="0" w:color="auto"/>
        <w:bottom w:val="none" w:sz="0" w:space="0" w:color="auto"/>
        <w:right w:val="none" w:sz="0" w:space="0" w:color="auto"/>
      </w:divBdr>
      <w:divsChild>
        <w:div w:id="2002661937">
          <w:marLeft w:val="0"/>
          <w:marRight w:val="0"/>
          <w:marTop w:val="0"/>
          <w:marBottom w:val="0"/>
          <w:divBdr>
            <w:top w:val="none" w:sz="0" w:space="0" w:color="auto"/>
            <w:left w:val="none" w:sz="0" w:space="0" w:color="auto"/>
            <w:bottom w:val="none" w:sz="0" w:space="0" w:color="auto"/>
            <w:right w:val="none" w:sz="0" w:space="0" w:color="auto"/>
          </w:divBdr>
          <w:divsChild>
            <w:div w:id="1228999120">
              <w:marLeft w:val="0"/>
              <w:marRight w:val="0"/>
              <w:marTop w:val="0"/>
              <w:marBottom w:val="0"/>
              <w:divBdr>
                <w:top w:val="none" w:sz="0" w:space="0" w:color="auto"/>
                <w:left w:val="none" w:sz="0" w:space="0" w:color="auto"/>
                <w:bottom w:val="none" w:sz="0" w:space="0" w:color="auto"/>
                <w:right w:val="none" w:sz="0" w:space="0" w:color="auto"/>
              </w:divBdr>
              <w:divsChild>
                <w:div w:id="349069154">
                  <w:marLeft w:val="0"/>
                  <w:marRight w:val="0"/>
                  <w:marTop w:val="0"/>
                  <w:marBottom w:val="0"/>
                  <w:divBdr>
                    <w:top w:val="none" w:sz="0" w:space="0" w:color="auto"/>
                    <w:left w:val="none" w:sz="0" w:space="0" w:color="auto"/>
                    <w:bottom w:val="none" w:sz="0" w:space="0" w:color="auto"/>
                    <w:right w:val="none" w:sz="0" w:space="0" w:color="auto"/>
                  </w:divBdr>
                  <w:divsChild>
                    <w:div w:id="907878988">
                      <w:marLeft w:val="0"/>
                      <w:marRight w:val="0"/>
                      <w:marTop w:val="0"/>
                      <w:marBottom w:val="0"/>
                      <w:divBdr>
                        <w:top w:val="none" w:sz="0" w:space="0" w:color="auto"/>
                        <w:left w:val="none" w:sz="0" w:space="0" w:color="auto"/>
                        <w:bottom w:val="none" w:sz="0" w:space="0" w:color="auto"/>
                        <w:right w:val="none" w:sz="0" w:space="0" w:color="auto"/>
                      </w:divBdr>
                      <w:divsChild>
                        <w:div w:id="1274943862">
                          <w:marLeft w:val="0"/>
                          <w:marRight w:val="0"/>
                          <w:marTop w:val="0"/>
                          <w:marBottom w:val="0"/>
                          <w:divBdr>
                            <w:top w:val="none" w:sz="0" w:space="0" w:color="auto"/>
                            <w:left w:val="none" w:sz="0" w:space="0" w:color="auto"/>
                            <w:bottom w:val="none" w:sz="0" w:space="0" w:color="auto"/>
                            <w:right w:val="none" w:sz="0" w:space="0" w:color="auto"/>
                          </w:divBdr>
                          <w:divsChild>
                            <w:div w:id="1150831003">
                              <w:marLeft w:val="0"/>
                              <w:marRight w:val="0"/>
                              <w:marTop w:val="0"/>
                              <w:marBottom w:val="0"/>
                              <w:divBdr>
                                <w:top w:val="none" w:sz="0" w:space="0" w:color="auto"/>
                                <w:left w:val="none" w:sz="0" w:space="0" w:color="auto"/>
                                <w:bottom w:val="none" w:sz="0" w:space="0" w:color="auto"/>
                                <w:right w:val="none" w:sz="0" w:space="0" w:color="auto"/>
                              </w:divBdr>
                              <w:divsChild>
                                <w:div w:id="383722333">
                                  <w:marLeft w:val="0"/>
                                  <w:marRight w:val="0"/>
                                  <w:marTop w:val="0"/>
                                  <w:marBottom w:val="0"/>
                                  <w:divBdr>
                                    <w:top w:val="none" w:sz="0" w:space="0" w:color="auto"/>
                                    <w:left w:val="none" w:sz="0" w:space="0" w:color="auto"/>
                                    <w:bottom w:val="none" w:sz="0" w:space="0" w:color="auto"/>
                                    <w:right w:val="none" w:sz="0" w:space="0" w:color="auto"/>
                                  </w:divBdr>
                                  <w:divsChild>
                                    <w:div w:id="15099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445713">
                          <w:marLeft w:val="0"/>
                          <w:marRight w:val="0"/>
                          <w:marTop w:val="0"/>
                          <w:marBottom w:val="0"/>
                          <w:divBdr>
                            <w:top w:val="none" w:sz="0" w:space="0" w:color="auto"/>
                            <w:left w:val="none" w:sz="0" w:space="0" w:color="auto"/>
                            <w:bottom w:val="none" w:sz="0" w:space="0" w:color="auto"/>
                            <w:right w:val="none" w:sz="0" w:space="0" w:color="auto"/>
                          </w:divBdr>
                          <w:divsChild>
                            <w:div w:id="435710040">
                              <w:marLeft w:val="0"/>
                              <w:marRight w:val="0"/>
                              <w:marTop w:val="0"/>
                              <w:marBottom w:val="0"/>
                              <w:divBdr>
                                <w:top w:val="none" w:sz="0" w:space="0" w:color="auto"/>
                                <w:left w:val="none" w:sz="0" w:space="0" w:color="auto"/>
                                <w:bottom w:val="none" w:sz="0" w:space="0" w:color="auto"/>
                                <w:right w:val="none" w:sz="0" w:space="0" w:color="auto"/>
                              </w:divBdr>
                              <w:divsChild>
                                <w:div w:id="50932388">
                                  <w:marLeft w:val="0"/>
                                  <w:marRight w:val="0"/>
                                  <w:marTop w:val="0"/>
                                  <w:marBottom w:val="0"/>
                                  <w:divBdr>
                                    <w:top w:val="none" w:sz="0" w:space="0" w:color="auto"/>
                                    <w:left w:val="none" w:sz="0" w:space="0" w:color="auto"/>
                                    <w:bottom w:val="none" w:sz="0" w:space="0" w:color="auto"/>
                                    <w:right w:val="none" w:sz="0" w:space="0" w:color="auto"/>
                                  </w:divBdr>
                                  <w:divsChild>
                                    <w:div w:id="628970632">
                                      <w:marLeft w:val="0"/>
                                      <w:marRight w:val="0"/>
                                      <w:marTop w:val="0"/>
                                      <w:marBottom w:val="0"/>
                                      <w:divBdr>
                                        <w:top w:val="none" w:sz="0" w:space="0" w:color="auto"/>
                                        <w:left w:val="none" w:sz="0" w:space="0" w:color="auto"/>
                                        <w:bottom w:val="none" w:sz="0" w:space="0" w:color="auto"/>
                                        <w:right w:val="none" w:sz="0" w:space="0" w:color="auto"/>
                                      </w:divBdr>
                                      <w:divsChild>
                                        <w:div w:id="1030256269">
                                          <w:marLeft w:val="0"/>
                                          <w:marRight w:val="0"/>
                                          <w:marTop w:val="0"/>
                                          <w:marBottom w:val="0"/>
                                          <w:divBdr>
                                            <w:top w:val="none" w:sz="0" w:space="0" w:color="auto"/>
                                            <w:left w:val="none" w:sz="0" w:space="0" w:color="auto"/>
                                            <w:bottom w:val="none" w:sz="0" w:space="0" w:color="auto"/>
                                            <w:right w:val="none" w:sz="0" w:space="0" w:color="auto"/>
                                          </w:divBdr>
                                          <w:divsChild>
                                            <w:div w:id="125047314">
                                              <w:marLeft w:val="0"/>
                                              <w:marRight w:val="0"/>
                                              <w:marTop w:val="0"/>
                                              <w:marBottom w:val="0"/>
                                              <w:divBdr>
                                                <w:top w:val="none" w:sz="0" w:space="0" w:color="auto"/>
                                                <w:left w:val="none" w:sz="0" w:space="0" w:color="auto"/>
                                                <w:bottom w:val="none" w:sz="0" w:space="0" w:color="auto"/>
                                                <w:right w:val="none" w:sz="0" w:space="0" w:color="auto"/>
                                              </w:divBdr>
                                              <w:divsChild>
                                                <w:div w:id="1159925432">
                                                  <w:marLeft w:val="0"/>
                                                  <w:marRight w:val="0"/>
                                                  <w:marTop w:val="0"/>
                                                  <w:marBottom w:val="0"/>
                                                  <w:divBdr>
                                                    <w:top w:val="none" w:sz="0" w:space="0" w:color="auto"/>
                                                    <w:left w:val="none" w:sz="0" w:space="0" w:color="auto"/>
                                                    <w:bottom w:val="none" w:sz="0" w:space="0" w:color="auto"/>
                                                    <w:right w:val="none" w:sz="0" w:space="0" w:color="auto"/>
                                                  </w:divBdr>
                                                </w:div>
                                                <w:div w:id="110002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390014">
                                  <w:marLeft w:val="0"/>
                                  <w:marRight w:val="0"/>
                                  <w:marTop w:val="0"/>
                                  <w:marBottom w:val="0"/>
                                  <w:divBdr>
                                    <w:top w:val="none" w:sz="0" w:space="0" w:color="auto"/>
                                    <w:left w:val="none" w:sz="0" w:space="0" w:color="auto"/>
                                    <w:bottom w:val="none" w:sz="0" w:space="0" w:color="auto"/>
                                    <w:right w:val="none" w:sz="0" w:space="0" w:color="auto"/>
                                  </w:divBdr>
                                  <w:divsChild>
                                    <w:div w:id="1331180036">
                                      <w:marLeft w:val="0"/>
                                      <w:marRight w:val="0"/>
                                      <w:marTop w:val="0"/>
                                      <w:marBottom w:val="0"/>
                                      <w:divBdr>
                                        <w:top w:val="none" w:sz="0" w:space="0" w:color="auto"/>
                                        <w:left w:val="none" w:sz="0" w:space="0" w:color="auto"/>
                                        <w:bottom w:val="none" w:sz="0" w:space="0" w:color="auto"/>
                                        <w:right w:val="none" w:sz="0" w:space="0" w:color="auto"/>
                                      </w:divBdr>
                                      <w:divsChild>
                                        <w:div w:id="198751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962767">
                                  <w:marLeft w:val="0"/>
                                  <w:marRight w:val="0"/>
                                  <w:marTop w:val="0"/>
                                  <w:marBottom w:val="0"/>
                                  <w:divBdr>
                                    <w:top w:val="none" w:sz="0" w:space="0" w:color="auto"/>
                                    <w:left w:val="none" w:sz="0" w:space="0" w:color="auto"/>
                                    <w:bottom w:val="none" w:sz="0" w:space="0" w:color="auto"/>
                                    <w:right w:val="none" w:sz="0" w:space="0" w:color="auto"/>
                                  </w:divBdr>
                                  <w:divsChild>
                                    <w:div w:id="255556295">
                                      <w:marLeft w:val="0"/>
                                      <w:marRight w:val="0"/>
                                      <w:marTop w:val="0"/>
                                      <w:marBottom w:val="0"/>
                                      <w:divBdr>
                                        <w:top w:val="none" w:sz="0" w:space="0" w:color="auto"/>
                                        <w:left w:val="none" w:sz="0" w:space="0" w:color="auto"/>
                                        <w:bottom w:val="none" w:sz="0" w:space="0" w:color="auto"/>
                                        <w:right w:val="none" w:sz="0" w:space="0" w:color="auto"/>
                                      </w:divBdr>
                                      <w:divsChild>
                                        <w:div w:id="142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808210">
                      <w:marLeft w:val="0"/>
                      <w:marRight w:val="0"/>
                      <w:marTop w:val="0"/>
                      <w:marBottom w:val="0"/>
                      <w:divBdr>
                        <w:top w:val="none" w:sz="0" w:space="0" w:color="auto"/>
                        <w:left w:val="none" w:sz="0" w:space="0" w:color="auto"/>
                        <w:bottom w:val="none" w:sz="0" w:space="0" w:color="auto"/>
                        <w:right w:val="none" w:sz="0" w:space="0" w:color="auto"/>
                      </w:divBdr>
                      <w:divsChild>
                        <w:div w:id="372927631">
                          <w:marLeft w:val="0"/>
                          <w:marRight w:val="0"/>
                          <w:marTop w:val="0"/>
                          <w:marBottom w:val="0"/>
                          <w:divBdr>
                            <w:top w:val="none" w:sz="0" w:space="0" w:color="auto"/>
                            <w:left w:val="none" w:sz="0" w:space="0" w:color="auto"/>
                            <w:bottom w:val="none" w:sz="0" w:space="0" w:color="auto"/>
                            <w:right w:val="none" w:sz="0" w:space="0" w:color="auto"/>
                          </w:divBdr>
                          <w:divsChild>
                            <w:div w:id="35037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47068">
      <w:bodyDiv w:val="1"/>
      <w:marLeft w:val="0"/>
      <w:marRight w:val="0"/>
      <w:marTop w:val="0"/>
      <w:marBottom w:val="0"/>
      <w:divBdr>
        <w:top w:val="none" w:sz="0" w:space="0" w:color="auto"/>
        <w:left w:val="none" w:sz="0" w:space="0" w:color="auto"/>
        <w:bottom w:val="none" w:sz="0" w:space="0" w:color="auto"/>
        <w:right w:val="none" w:sz="0" w:space="0" w:color="auto"/>
      </w:divBdr>
      <w:divsChild>
        <w:div w:id="1820267775">
          <w:marLeft w:val="0"/>
          <w:marRight w:val="0"/>
          <w:marTop w:val="0"/>
          <w:marBottom w:val="0"/>
          <w:divBdr>
            <w:top w:val="none" w:sz="0" w:space="0" w:color="auto"/>
            <w:left w:val="none" w:sz="0" w:space="0" w:color="auto"/>
            <w:bottom w:val="none" w:sz="0" w:space="0" w:color="auto"/>
            <w:right w:val="none" w:sz="0" w:space="0" w:color="auto"/>
          </w:divBdr>
          <w:divsChild>
            <w:div w:id="47922333">
              <w:marLeft w:val="0"/>
              <w:marRight w:val="0"/>
              <w:marTop w:val="0"/>
              <w:marBottom w:val="0"/>
              <w:divBdr>
                <w:top w:val="none" w:sz="0" w:space="0" w:color="auto"/>
                <w:left w:val="none" w:sz="0" w:space="0" w:color="auto"/>
                <w:bottom w:val="none" w:sz="0" w:space="0" w:color="auto"/>
                <w:right w:val="none" w:sz="0" w:space="0" w:color="auto"/>
              </w:divBdr>
              <w:divsChild>
                <w:div w:id="70957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57243">
      <w:bodyDiv w:val="1"/>
      <w:marLeft w:val="0"/>
      <w:marRight w:val="0"/>
      <w:marTop w:val="0"/>
      <w:marBottom w:val="0"/>
      <w:divBdr>
        <w:top w:val="none" w:sz="0" w:space="0" w:color="auto"/>
        <w:left w:val="none" w:sz="0" w:space="0" w:color="auto"/>
        <w:bottom w:val="none" w:sz="0" w:space="0" w:color="auto"/>
        <w:right w:val="none" w:sz="0" w:space="0" w:color="auto"/>
      </w:divBdr>
      <w:divsChild>
        <w:div w:id="1109856367">
          <w:marLeft w:val="0"/>
          <w:marRight w:val="0"/>
          <w:marTop w:val="0"/>
          <w:marBottom w:val="0"/>
          <w:divBdr>
            <w:top w:val="none" w:sz="0" w:space="0" w:color="auto"/>
            <w:left w:val="none" w:sz="0" w:space="0" w:color="auto"/>
            <w:bottom w:val="none" w:sz="0" w:space="0" w:color="auto"/>
            <w:right w:val="none" w:sz="0" w:space="0" w:color="auto"/>
          </w:divBdr>
          <w:divsChild>
            <w:div w:id="1484547761">
              <w:marLeft w:val="0"/>
              <w:marRight w:val="0"/>
              <w:marTop w:val="0"/>
              <w:marBottom w:val="0"/>
              <w:divBdr>
                <w:top w:val="none" w:sz="0" w:space="0" w:color="auto"/>
                <w:left w:val="none" w:sz="0" w:space="0" w:color="auto"/>
                <w:bottom w:val="none" w:sz="0" w:space="0" w:color="auto"/>
                <w:right w:val="none" w:sz="0" w:space="0" w:color="auto"/>
              </w:divBdr>
              <w:divsChild>
                <w:div w:id="1506634118">
                  <w:marLeft w:val="0"/>
                  <w:marRight w:val="0"/>
                  <w:marTop w:val="0"/>
                  <w:marBottom w:val="0"/>
                  <w:divBdr>
                    <w:top w:val="none" w:sz="0" w:space="0" w:color="auto"/>
                    <w:left w:val="none" w:sz="0" w:space="0" w:color="auto"/>
                    <w:bottom w:val="none" w:sz="0" w:space="0" w:color="auto"/>
                    <w:right w:val="none" w:sz="0" w:space="0" w:color="auto"/>
                  </w:divBdr>
                  <w:divsChild>
                    <w:div w:id="893273565">
                      <w:marLeft w:val="0"/>
                      <w:marRight w:val="0"/>
                      <w:marTop w:val="0"/>
                      <w:marBottom w:val="0"/>
                      <w:divBdr>
                        <w:top w:val="none" w:sz="0" w:space="0" w:color="auto"/>
                        <w:left w:val="none" w:sz="0" w:space="0" w:color="auto"/>
                        <w:bottom w:val="none" w:sz="0" w:space="0" w:color="auto"/>
                        <w:right w:val="none" w:sz="0" w:space="0" w:color="auto"/>
                      </w:divBdr>
                      <w:divsChild>
                        <w:div w:id="452287439">
                          <w:marLeft w:val="0"/>
                          <w:marRight w:val="0"/>
                          <w:marTop w:val="0"/>
                          <w:marBottom w:val="0"/>
                          <w:divBdr>
                            <w:top w:val="none" w:sz="0" w:space="0" w:color="auto"/>
                            <w:left w:val="none" w:sz="0" w:space="0" w:color="auto"/>
                            <w:bottom w:val="none" w:sz="0" w:space="0" w:color="auto"/>
                            <w:right w:val="none" w:sz="0" w:space="0" w:color="auto"/>
                          </w:divBdr>
                          <w:divsChild>
                            <w:div w:id="722098153">
                              <w:marLeft w:val="0"/>
                              <w:marRight w:val="0"/>
                              <w:marTop w:val="0"/>
                              <w:marBottom w:val="0"/>
                              <w:divBdr>
                                <w:top w:val="none" w:sz="0" w:space="0" w:color="auto"/>
                                <w:left w:val="none" w:sz="0" w:space="0" w:color="auto"/>
                                <w:bottom w:val="none" w:sz="0" w:space="0" w:color="auto"/>
                                <w:right w:val="none" w:sz="0" w:space="0" w:color="auto"/>
                              </w:divBdr>
                              <w:divsChild>
                                <w:div w:id="9985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6694489">
      <w:bodyDiv w:val="1"/>
      <w:marLeft w:val="0"/>
      <w:marRight w:val="0"/>
      <w:marTop w:val="0"/>
      <w:marBottom w:val="0"/>
      <w:divBdr>
        <w:top w:val="none" w:sz="0" w:space="0" w:color="auto"/>
        <w:left w:val="none" w:sz="0" w:space="0" w:color="auto"/>
        <w:bottom w:val="none" w:sz="0" w:space="0" w:color="auto"/>
        <w:right w:val="none" w:sz="0" w:space="0" w:color="auto"/>
      </w:divBdr>
      <w:divsChild>
        <w:div w:id="1176310936">
          <w:marLeft w:val="0"/>
          <w:marRight w:val="0"/>
          <w:marTop w:val="0"/>
          <w:marBottom w:val="0"/>
          <w:divBdr>
            <w:top w:val="none" w:sz="0" w:space="0" w:color="auto"/>
            <w:left w:val="none" w:sz="0" w:space="0" w:color="auto"/>
            <w:bottom w:val="none" w:sz="0" w:space="0" w:color="auto"/>
            <w:right w:val="none" w:sz="0" w:space="0" w:color="auto"/>
          </w:divBdr>
          <w:divsChild>
            <w:div w:id="475337741">
              <w:marLeft w:val="0"/>
              <w:marRight w:val="0"/>
              <w:marTop w:val="0"/>
              <w:marBottom w:val="0"/>
              <w:divBdr>
                <w:top w:val="none" w:sz="0" w:space="0" w:color="auto"/>
                <w:left w:val="none" w:sz="0" w:space="0" w:color="auto"/>
                <w:bottom w:val="none" w:sz="0" w:space="0" w:color="auto"/>
                <w:right w:val="none" w:sz="0" w:space="0" w:color="auto"/>
              </w:divBdr>
              <w:divsChild>
                <w:div w:id="1458647991">
                  <w:marLeft w:val="0"/>
                  <w:marRight w:val="0"/>
                  <w:marTop w:val="0"/>
                  <w:marBottom w:val="0"/>
                  <w:divBdr>
                    <w:top w:val="none" w:sz="0" w:space="0" w:color="auto"/>
                    <w:left w:val="none" w:sz="0" w:space="0" w:color="auto"/>
                    <w:bottom w:val="none" w:sz="0" w:space="0" w:color="auto"/>
                    <w:right w:val="none" w:sz="0" w:space="0" w:color="auto"/>
                  </w:divBdr>
                  <w:divsChild>
                    <w:div w:id="1945574160">
                      <w:marLeft w:val="0"/>
                      <w:marRight w:val="0"/>
                      <w:marTop w:val="0"/>
                      <w:marBottom w:val="0"/>
                      <w:divBdr>
                        <w:top w:val="none" w:sz="0" w:space="0" w:color="auto"/>
                        <w:left w:val="none" w:sz="0" w:space="0" w:color="auto"/>
                        <w:bottom w:val="none" w:sz="0" w:space="0" w:color="auto"/>
                        <w:right w:val="none" w:sz="0" w:space="0" w:color="auto"/>
                      </w:divBdr>
                      <w:divsChild>
                        <w:div w:id="728116217">
                          <w:marLeft w:val="0"/>
                          <w:marRight w:val="0"/>
                          <w:marTop w:val="0"/>
                          <w:marBottom w:val="0"/>
                          <w:divBdr>
                            <w:top w:val="none" w:sz="0" w:space="0" w:color="auto"/>
                            <w:left w:val="none" w:sz="0" w:space="0" w:color="auto"/>
                            <w:bottom w:val="none" w:sz="0" w:space="0" w:color="auto"/>
                            <w:right w:val="none" w:sz="0" w:space="0" w:color="auto"/>
                          </w:divBdr>
                          <w:divsChild>
                            <w:div w:id="881475279">
                              <w:marLeft w:val="0"/>
                              <w:marRight w:val="0"/>
                              <w:marTop w:val="0"/>
                              <w:marBottom w:val="0"/>
                              <w:divBdr>
                                <w:top w:val="none" w:sz="0" w:space="0" w:color="auto"/>
                                <w:left w:val="none" w:sz="0" w:space="0" w:color="auto"/>
                                <w:bottom w:val="none" w:sz="0" w:space="0" w:color="auto"/>
                                <w:right w:val="none" w:sz="0" w:space="0" w:color="auto"/>
                              </w:divBdr>
                              <w:divsChild>
                                <w:div w:id="133930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207166">
      <w:bodyDiv w:val="1"/>
      <w:marLeft w:val="0"/>
      <w:marRight w:val="0"/>
      <w:marTop w:val="0"/>
      <w:marBottom w:val="0"/>
      <w:divBdr>
        <w:top w:val="none" w:sz="0" w:space="0" w:color="auto"/>
        <w:left w:val="none" w:sz="0" w:space="0" w:color="auto"/>
        <w:bottom w:val="none" w:sz="0" w:space="0" w:color="auto"/>
        <w:right w:val="none" w:sz="0" w:space="0" w:color="auto"/>
      </w:divBdr>
      <w:divsChild>
        <w:div w:id="939215755">
          <w:marLeft w:val="0"/>
          <w:marRight w:val="0"/>
          <w:marTop w:val="0"/>
          <w:marBottom w:val="0"/>
          <w:divBdr>
            <w:top w:val="none" w:sz="0" w:space="0" w:color="auto"/>
            <w:left w:val="none" w:sz="0" w:space="0" w:color="auto"/>
            <w:bottom w:val="none" w:sz="0" w:space="0" w:color="auto"/>
            <w:right w:val="none" w:sz="0" w:space="0" w:color="auto"/>
          </w:divBdr>
          <w:divsChild>
            <w:div w:id="2062361911">
              <w:marLeft w:val="0"/>
              <w:marRight w:val="0"/>
              <w:marTop w:val="0"/>
              <w:marBottom w:val="0"/>
              <w:divBdr>
                <w:top w:val="none" w:sz="0" w:space="0" w:color="auto"/>
                <w:left w:val="none" w:sz="0" w:space="0" w:color="auto"/>
                <w:bottom w:val="none" w:sz="0" w:space="0" w:color="auto"/>
                <w:right w:val="none" w:sz="0" w:space="0" w:color="auto"/>
              </w:divBdr>
              <w:divsChild>
                <w:div w:id="683704135">
                  <w:marLeft w:val="0"/>
                  <w:marRight w:val="0"/>
                  <w:marTop w:val="0"/>
                  <w:marBottom w:val="0"/>
                  <w:divBdr>
                    <w:top w:val="none" w:sz="0" w:space="0" w:color="auto"/>
                    <w:left w:val="none" w:sz="0" w:space="0" w:color="auto"/>
                    <w:bottom w:val="none" w:sz="0" w:space="0" w:color="auto"/>
                    <w:right w:val="none" w:sz="0" w:space="0" w:color="auto"/>
                  </w:divBdr>
                  <w:divsChild>
                    <w:div w:id="1424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121553">
      <w:bodyDiv w:val="1"/>
      <w:marLeft w:val="0"/>
      <w:marRight w:val="0"/>
      <w:marTop w:val="0"/>
      <w:marBottom w:val="0"/>
      <w:divBdr>
        <w:top w:val="none" w:sz="0" w:space="0" w:color="auto"/>
        <w:left w:val="none" w:sz="0" w:space="0" w:color="auto"/>
        <w:bottom w:val="none" w:sz="0" w:space="0" w:color="auto"/>
        <w:right w:val="none" w:sz="0" w:space="0" w:color="auto"/>
      </w:divBdr>
    </w:div>
    <w:div w:id="766191963">
      <w:bodyDiv w:val="1"/>
      <w:marLeft w:val="0"/>
      <w:marRight w:val="0"/>
      <w:marTop w:val="0"/>
      <w:marBottom w:val="0"/>
      <w:divBdr>
        <w:top w:val="none" w:sz="0" w:space="0" w:color="auto"/>
        <w:left w:val="none" w:sz="0" w:space="0" w:color="auto"/>
        <w:bottom w:val="none" w:sz="0" w:space="0" w:color="auto"/>
        <w:right w:val="none" w:sz="0" w:space="0" w:color="auto"/>
      </w:divBdr>
    </w:div>
    <w:div w:id="797795204">
      <w:bodyDiv w:val="1"/>
      <w:marLeft w:val="0"/>
      <w:marRight w:val="0"/>
      <w:marTop w:val="0"/>
      <w:marBottom w:val="0"/>
      <w:divBdr>
        <w:top w:val="none" w:sz="0" w:space="0" w:color="auto"/>
        <w:left w:val="none" w:sz="0" w:space="0" w:color="auto"/>
        <w:bottom w:val="none" w:sz="0" w:space="0" w:color="auto"/>
        <w:right w:val="none" w:sz="0" w:space="0" w:color="auto"/>
      </w:divBdr>
    </w:div>
    <w:div w:id="1097561766">
      <w:bodyDiv w:val="1"/>
      <w:marLeft w:val="0"/>
      <w:marRight w:val="0"/>
      <w:marTop w:val="0"/>
      <w:marBottom w:val="0"/>
      <w:divBdr>
        <w:top w:val="none" w:sz="0" w:space="0" w:color="auto"/>
        <w:left w:val="none" w:sz="0" w:space="0" w:color="auto"/>
        <w:bottom w:val="none" w:sz="0" w:space="0" w:color="auto"/>
        <w:right w:val="none" w:sz="0" w:space="0" w:color="auto"/>
      </w:divBdr>
      <w:divsChild>
        <w:div w:id="1772429593">
          <w:marLeft w:val="0"/>
          <w:marRight w:val="0"/>
          <w:marTop w:val="0"/>
          <w:marBottom w:val="0"/>
          <w:divBdr>
            <w:top w:val="none" w:sz="0" w:space="0" w:color="auto"/>
            <w:left w:val="none" w:sz="0" w:space="0" w:color="auto"/>
            <w:bottom w:val="none" w:sz="0" w:space="0" w:color="auto"/>
            <w:right w:val="none" w:sz="0" w:space="0" w:color="auto"/>
          </w:divBdr>
          <w:divsChild>
            <w:div w:id="1763842483">
              <w:marLeft w:val="0"/>
              <w:marRight w:val="0"/>
              <w:marTop w:val="0"/>
              <w:marBottom w:val="0"/>
              <w:divBdr>
                <w:top w:val="none" w:sz="0" w:space="0" w:color="auto"/>
                <w:left w:val="none" w:sz="0" w:space="0" w:color="auto"/>
                <w:bottom w:val="none" w:sz="0" w:space="0" w:color="auto"/>
                <w:right w:val="none" w:sz="0" w:space="0" w:color="auto"/>
              </w:divBdr>
              <w:divsChild>
                <w:div w:id="15768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4823">
      <w:bodyDiv w:val="1"/>
      <w:marLeft w:val="0"/>
      <w:marRight w:val="0"/>
      <w:marTop w:val="0"/>
      <w:marBottom w:val="0"/>
      <w:divBdr>
        <w:top w:val="none" w:sz="0" w:space="0" w:color="auto"/>
        <w:left w:val="none" w:sz="0" w:space="0" w:color="auto"/>
        <w:bottom w:val="none" w:sz="0" w:space="0" w:color="auto"/>
        <w:right w:val="none" w:sz="0" w:space="0" w:color="auto"/>
      </w:divBdr>
      <w:divsChild>
        <w:div w:id="1414282840">
          <w:marLeft w:val="-115"/>
          <w:marRight w:val="0"/>
          <w:marTop w:val="0"/>
          <w:marBottom w:val="0"/>
          <w:divBdr>
            <w:top w:val="none" w:sz="0" w:space="0" w:color="auto"/>
            <w:left w:val="none" w:sz="0" w:space="0" w:color="auto"/>
            <w:bottom w:val="none" w:sz="0" w:space="0" w:color="auto"/>
            <w:right w:val="none" w:sz="0" w:space="0" w:color="auto"/>
          </w:divBdr>
        </w:div>
      </w:divsChild>
    </w:div>
    <w:div w:id="1443263765">
      <w:bodyDiv w:val="1"/>
      <w:marLeft w:val="0"/>
      <w:marRight w:val="0"/>
      <w:marTop w:val="0"/>
      <w:marBottom w:val="0"/>
      <w:divBdr>
        <w:top w:val="none" w:sz="0" w:space="0" w:color="auto"/>
        <w:left w:val="none" w:sz="0" w:space="0" w:color="auto"/>
        <w:bottom w:val="none" w:sz="0" w:space="0" w:color="auto"/>
        <w:right w:val="none" w:sz="0" w:space="0" w:color="auto"/>
      </w:divBdr>
      <w:divsChild>
        <w:div w:id="570040418">
          <w:marLeft w:val="0"/>
          <w:marRight w:val="0"/>
          <w:marTop w:val="0"/>
          <w:marBottom w:val="0"/>
          <w:divBdr>
            <w:top w:val="none" w:sz="0" w:space="0" w:color="auto"/>
            <w:left w:val="none" w:sz="0" w:space="0" w:color="auto"/>
            <w:bottom w:val="none" w:sz="0" w:space="0" w:color="auto"/>
            <w:right w:val="none" w:sz="0" w:space="0" w:color="auto"/>
          </w:divBdr>
          <w:divsChild>
            <w:div w:id="848106742">
              <w:marLeft w:val="0"/>
              <w:marRight w:val="0"/>
              <w:marTop w:val="0"/>
              <w:marBottom w:val="0"/>
              <w:divBdr>
                <w:top w:val="none" w:sz="0" w:space="0" w:color="auto"/>
                <w:left w:val="none" w:sz="0" w:space="0" w:color="auto"/>
                <w:bottom w:val="none" w:sz="0" w:space="0" w:color="auto"/>
                <w:right w:val="none" w:sz="0" w:space="0" w:color="auto"/>
              </w:divBdr>
              <w:divsChild>
                <w:div w:id="1641762429">
                  <w:marLeft w:val="0"/>
                  <w:marRight w:val="0"/>
                  <w:marTop w:val="0"/>
                  <w:marBottom w:val="0"/>
                  <w:divBdr>
                    <w:top w:val="none" w:sz="0" w:space="0" w:color="auto"/>
                    <w:left w:val="none" w:sz="0" w:space="0" w:color="auto"/>
                    <w:bottom w:val="none" w:sz="0" w:space="0" w:color="auto"/>
                    <w:right w:val="none" w:sz="0" w:space="0" w:color="auto"/>
                  </w:divBdr>
                  <w:divsChild>
                    <w:div w:id="16413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539937">
      <w:bodyDiv w:val="1"/>
      <w:marLeft w:val="0"/>
      <w:marRight w:val="0"/>
      <w:marTop w:val="0"/>
      <w:marBottom w:val="0"/>
      <w:divBdr>
        <w:top w:val="none" w:sz="0" w:space="0" w:color="auto"/>
        <w:left w:val="none" w:sz="0" w:space="0" w:color="auto"/>
        <w:bottom w:val="none" w:sz="0" w:space="0" w:color="auto"/>
        <w:right w:val="none" w:sz="0" w:space="0" w:color="auto"/>
      </w:divBdr>
      <w:divsChild>
        <w:div w:id="1120539538">
          <w:marLeft w:val="0"/>
          <w:marRight w:val="0"/>
          <w:marTop w:val="0"/>
          <w:marBottom w:val="0"/>
          <w:divBdr>
            <w:top w:val="none" w:sz="0" w:space="0" w:color="auto"/>
            <w:left w:val="none" w:sz="0" w:space="0" w:color="auto"/>
            <w:bottom w:val="none" w:sz="0" w:space="0" w:color="auto"/>
            <w:right w:val="none" w:sz="0" w:space="0" w:color="auto"/>
          </w:divBdr>
          <w:divsChild>
            <w:div w:id="1758210613">
              <w:marLeft w:val="0"/>
              <w:marRight w:val="0"/>
              <w:marTop w:val="0"/>
              <w:marBottom w:val="0"/>
              <w:divBdr>
                <w:top w:val="none" w:sz="0" w:space="0" w:color="auto"/>
                <w:left w:val="none" w:sz="0" w:space="0" w:color="auto"/>
                <w:bottom w:val="none" w:sz="0" w:space="0" w:color="auto"/>
                <w:right w:val="none" w:sz="0" w:space="0" w:color="auto"/>
              </w:divBdr>
              <w:divsChild>
                <w:div w:id="902719611">
                  <w:marLeft w:val="0"/>
                  <w:marRight w:val="0"/>
                  <w:marTop w:val="0"/>
                  <w:marBottom w:val="0"/>
                  <w:divBdr>
                    <w:top w:val="none" w:sz="0" w:space="0" w:color="auto"/>
                    <w:left w:val="none" w:sz="0" w:space="0" w:color="auto"/>
                    <w:bottom w:val="none" w:sz="0" w:space="0" w:color="auto"/>
                    <w:right w:val="none" w:sz="0" w:space="0" w:color="auto"/>
                  </w:divBdr>
                  <w:divsChild>
                    <w:div w:id="1869951975">
                      <w:marLeft w:val="195"/>
                      <w:marRight w:val="195"/>
                      <w:marTop w:val="360"/>
                      <w:marBottom w:val="360"/>
                      <w:divBdr>
                        <w:top w:val="single" w:sz="6" w:space="0" w:color="D5D2CC"/>
                        <w:left w:val="single" w:sz="6" w:space="0" w:color="D5D2CC"/>
                        <w:bottom w:val="single" w:sz="6" w:space="0" w:color="D5D2CC"/>
                        <w:right w:val="single" w:sz="6" w:space="0" w:color="D5D2CC"/>
                      </w:divBdr>
                    </w:div>
                  </w:divsChild>
                </w:div>
              </w:divsChild>
            </w:div>
          </w:divsChild>
        </w:div>
      </w:divsChild>
    </w:div>
    <w:div w:id="1611089099">
      <w:bodyDiv w:val="1"/>
      <w:marLeft w:val="0"/>
      <w:marRight w:val="0"/>
      <w:marTop w:val="0"/>
      <w:marBottom w:val="0"/>
      <w:divBdr>
        <w:top w:val="none" w:sz="0" w:space="0" w:color="auto"/>
        <w:left w:val="none" w:sz="0" w:space="0" w:color="auto"/>
        <w:bottom w:val="none" w:sz="0" w:space="0" w:color="auto"/>
        <w:right w:val="none" w:sz="0" w:space="0" w:color="auto"/>
      </w:divBdr>
    </w:div>
    <w:div w:id="208413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nzcurriculum.tki.org.nz/National-Standards/Reading-and-writing-standards" TargetMode="External"/><Relationship Id="rId18" Type="http://schemas.openxmlformats.org/officeDocument/2006/relationships/hyperlink" Target="http://www.educationcounts.govt.nz/__data/assets/pdf_file/0008/7694/BES_Maths07_Section_1.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www.tki.org.nz/r/assessment/exemplars/maths/strategy/st_overview_e.php" TargetMode="External"/><Relationship Id="rId17" Type="http://schemas.openxmlformats.org/officeDocument/2006/relationships/hyperlink" Target="http://www.educationcounts.govt.nz/publications/series/2515/5959" TargetMode="External"/><Relationship Id="rId2" Type="http://schemas.openxmlformats.org/officeDocument/2006/relationships/styles" Target="styles.xml"/><Relationship Id="rId16" Type="http://schemas.openxmlformats.org/officeDocument/2006/relationships/hyperlink" Target="http://www.educationcounts.govt.nz/publications/series/2515/15341" TargetMode="External"/><Relationship Id="rId20" Type="http://schemas.openxmlformats.org/officeDocument/2006/relationships/hyperlink" Target="http://www.educationcounts.govt.nz/publications/maori_education/585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zcurriculum.tki.org.nz/Curriculum-documents" TargetMode="External"/><Relationship Id="rId5" Type="http://schemas.openxmlformats.org/officeDocument/2006/relationships/footnotes" Target="footnotes.xml"/><Relationship Id="rId15" Type="http://schemas.openxmlformats.org/officeDocument/2006/relationships/hyperlink" Target="http://www.minedu.govt.nz/theMinistry/PolicyAndStrategy/KaHikitia/PublicationsAndResources-EnglishLanguageVersions.aspx" TargetMode="External"/><Relationship Id="rId10" Type="http://schemas.openxmlformats.org/officeDocument/2006/relationships/hyperlink" Target="http://esolonline.tki.org.nz/ESOL-Online/Student-needs/The-English-Language-Learning-Progressions" TargetMode="External"/><Relationship Id="rId19" Type="http://schemas.openxmlformats.org/officeDocument/2006/relationships/hyperlink" Target="http://www2.nzmaths.co.nz/Numeracy/References/Comp07/TPT07_temaro_higgins_averill.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nzcurriculum.tki.org.nz/National-Standards/Mathematics-standards/The-standards"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3688</Words>
  <Characters>21027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OnBoard</dc:creator>
  <cp:lastModifiedBy>Educator</cp:lastModifiedBy>
  <cp:revision>2</cp:revision>
  <cp:lastPrinted>2017-02-05T02:06:00Z</cp:lastPrinted>
  <dcterms:created xsi:type="dcterms:W3CDTF">2017-03-15T03:27:00Z</dcterms:created>
  <dcterms:modified xsi:type="dcterms:W3CDTF">2017-03-15T03:27:00Z</dcterms:modified>
</cp:coreProperties>
</file>